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body>
    <w:p w:rsidRPr="007A43A5" w:rsidR="007A43A5" w:rsidP="6F9B1F67" w:rsidRDefault="0026277F" w14:paraId="069058C5" w14:textId="2232754D">
      <w:pPr>
        <w:pStyle w:val="paragraph"/>
        <w:spacing w:before="0" w:beforeAutospacing="off" w:after="0" w:afterAutospacing="off"/>
        <w:textAlignment w:val="baseline"/>
        <w:rPr>
          <w:rStyle w:val="eop"/>
          <w:rFonts w:ascii="Aptos" w:hAnsi="Aptos"/>
        </w:rPr>
      </w:pPr>
      <w:r w:rsidR="69D23828">
        <w:drawing>
          <wp:inline wp14:editId="62399CE2" wp14:anchorId="1F59307F">
            <wp:extent cx="1737709" cy="942975"/>
            <wp:effectExtent l="0" t="0" r="0" b="0"/>
            <wp:docPr id="12544996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54499680" name="Picture 1254499680"/>
                    <pic:cNvPicPr/>
                  </pic:nvPicPr>
                  <pic:blipFill>
                    <a:blip xmlns:r="http://schemas.openxmlformats.org/officeDocument/2006/relationships" r:embed="rId1804557902">
                      <a:extLst>
                        <a:ext uri="{28A0092B-C50C-407E-A947-70E740481C1C}">
                          <a14:useLocalDpi xmlns:a14="http://schemas.microsoft.com/office/drawing/2010/main"/>
                        </a:ext>
                      </a:extLst>
                    </a:blip>
                    <a:srcRect l="6185" t="0" r="0" b="0"/>
                    <a:stretch>
                      <a:fillRect/>
                    </a:stretch>
                  </pic:blipFill>
                  <pic:spPr>
                    <a:xfrm rot="0">
                      <a:off x="0" y="0"/>
                      <a:ext cx="1737709" cy="942975"/>
                    </a:xfrm>
                    <a:prstGeom prst="rect">
                      <a:avLst/>
                    </a:prstGeom>
                  </pic:spPr>
                </pic:pic>
              </a:graphicData>
            </a:graphic>
          </wp:inline>
        </w:drawing>
      </w:r>
    </w:p>
    <w:p w:rsidRPr="007A43A5" w:rsidR="007A43A5" w:rsidP="007A43A5" w:rsidRDefault="007A43A5" w14:paraId="6593B324" w14:textId="77777777">
      <w:pPr>
        <w:pStyle w:val="Kop1"/>
        <w:rPr>
          <w:rFonts w:ascii="Aptos" w:hAnsi="Aptos"/>
          <w:b/>
          <w:bCs/>
          <w:color w:val="000000" w:themeColor="text1"/>
        </w:rPr>
      </w:pPr>
      <w:r w:rsidRPr="007A43A5">
        <w:rPr>
          <w:rFonts w:ascii="Aptos" w:hAnsi="Aptos"/>
          <w:b/>
          <w:bCs/>
          <w:color w:val="000000" w:themeColor="text1"/>
        </w:rPr>
        <w:t>PERSBERICHT</w:t>
      </w:r>
    </w:p>
    <w:p w:rsidRPr="007A43A5" w:rsidR="007A43A5" w:rsidP="007A43A5" w:rsidRDefault="007A43A5" w14:paraId="6E4C62B0" w14:textId="41C4A5AF">
      <w:pPr>
        <w:pStyle w:val="Kop2"/>
        <w:rPr>
          <w:rFonts w:ascii="Aptos" w:hAnsi="Aptos"/>
          <w:b/>
          <w:bCs/>
          <w:color w:val="000000" w:themeColor="text1"/>
        </w:rPr>
      </w:pPr>
      <w:r w:rsidRPr="007A43A5">
        <w:rPr>
          <w:rFonts w:ascii="Aptos" w:hAnsi="Aptos"/>
          <w:b/>
          <w:bCs/>
          <w:color w:val="000000" w:themeColor="text1"/>
        </w:rPr>
        <w:t xml:space="preserve">Utrechts jeugdtheatergezelschap Het Filiaal </w:t>
      </w:r>
      <w:r w:rsidR="0050122A">
        <w:rPr>
          <w:rFonts w:ascii="Aptos" w:hAnsi="Aptos"/>
          <w:b/>
          <w:bCs/>
          <w:color w:val="000000" w:themeColor="text1"/>
        </w:rPr>
        <w:t>theatermakers</w:t>
      </w:r>
      <w:r w:rsidR="005E327C">
        <w:rPr>
          <w:rFonts w:ascii="Aptos" w:hAnsi="Aptos"/>
          <w:b/>
          <w:bCs/>
          <w:color w:val="000000" w:themeColor="text1"/>
        </w:rPr>
        <w:t xml:space="preserve"> </w:t>
      </w:r>
      <w:r w:rsidRPr="007A43A5">
        <w:rPr>
          <w:rFonts w:ascii="Aptos" w:hAnsi="Aptos"/>
          <w:b/>
          <w:bCs/>
          <w:color w:val="000000" w:themeColor="text1"/>
        </w:rPr>
        <w:t>kiest voor seizoen rond bekroonde jeugdboeken</w:t>
      </w:r>
    </w:p>
    <w:p w:rsidR="007A43A5" w:rsidP="007A43A5" w:rsidRDefault="007A43A5" w14:paraId="0372E863" w14:textId="1B43E46C">
      <w:pPr>
        <w:pStyle w:val="Kop3"/>
        <w:rPr>
          <w:rFonts w:ascii="Aptos" w:hAnsi="Aptos"/>
          <w:b w:val="1"/>
          <w:bCs w:val="1"/>
          <w:color w:val="000000" w:themeColor="text1"/>
        </w:rPr>
      </w:pPr>
      <w:r w:rsidRPr="19F0084A" w:rsidR="18A650FD">
        <w:rPr>
          <w:rFonts w:ascii="Aptos" w:hAnsi="Aptos"/>
          <w:b w:val="1"/>
          <w:bCs w:val="1"/>
          <w:color w:val="000000" w:themeColor="text1" w:themeTint="FF" w:themeShade="FF"/>
        </w:rPr>
        <w:t xml:space="preserve">In een tijd waarin het belang van leesvaardigheid en leesplezier </w:t>
      </w:r>
      <w:r w:rsidRPr="19F0084A" w:rsidR="18A650FD">
        <w:rPr>
          <w:rFonts w:ascii="Aptos" w:hAnsi="Aptos"/>
          <w:b w:val="1"/>
          <w:bCs w:val="1"/>
          <w:color w:val="000000" w:themeColor="text1" w:themeTint="FF" w:themeShade="FF"/>
        </w:rPr>
        <w:t xml:space="preserve">opnieuw </w:t>
      </w:r>
      <w:r w:rsidRPr="19F0084A" w:rsidR="18A650FD">
        <w:rPr>
          <w:rFonts w:ascii="Aptos" w:hAnsi="Aptos"/>
          <w:b w:val="1"/>
          <w:bCs w:val="1"/>
          <w:color w:val="000000" w:themeColor="text1" w:themeTint="FF" w:themeShade="FF"/>
        </w:rPr>
        <w:t>onderwerp van gesprek is, brengt Het Filiaal boeken van Annet Schaap, Pim Lammers en Tjibbe Veldkamp naar het theater.</w:t>
      </w:r>
    </w:p>
    <w:p w:rsidR="00FE104A" w:rsidP="00FE104A" w:rsidRDefault="00FE104A" w14:paraId="5EF4D56D" w14:textId="77777777"/>
    <w:p w:rsidRPr="00FE104A" w:rsidR="00FE104A" w:rsidP="00FE104A" w:rsidRDefault="00FE104A" w14:paraId="07DCBFF2" w14:textId="5A8ACAA1">
      <w:r>
        <w:rPr>
          <w:noProof/>
        </w:rPr>
        <w:drawing>
          <wp:inline distT="0" distB="0" distL="0" distR="0" wp14:anchorId="55CEE2CA" wp14:editId="53FAE0B1">
            <wp:extent cx="5758815" cy="1756410"/>
            <wp:effectExtent l="0" t="0" r="0" b="0"/>
            <wp:docPr id="6529571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1756410"/>
                    </a:xfrm>
                    <a:prstGeom prst="rect">
                      <a:avLst/>
                    </a:prstGeom>
                    <a:noFill/>
                    <a:ln>
                      <a:noFill/>
                    </a:ln>
                  </pic:spPr>
                </pic:pic>
              </a:graphicData>
            </a:graphic>
          </wp:inline>
        </w:drawing>
      </w:r>
    </w:p>
    <w:p w:rsidRPr="007A43A5" w:rsidR="007A43A5" w:rsidP="34AD17F6" w:rsidRDefault="007A43A5" w14:paraId="6A49C766" w14:textId="61CA5A15">
      <w:pPr>
        <w:pStyle w:val="Normaalweb"/>
        <w:spacing w:line="276" w:lineRule="auto"/>
        <w:rPr>
          <w:rFonts w:ascii="Aptos" w:hAnsi="Aptos"/>
        </w:rPr>
      </w:pPr>
      <w:r w:rsidRPr="34AD17F6" w:rsidR="007A43A5">
        <w:rPr>
          <w:rStyle w:val="Zwaar"/>
          <w:rFonts w:ascii="Aptos" w:hAnsi="Aptos"/>
        </w:rPr>
        <w:t xml:space="preserve">Utrecht, </w:t>
      </w:r>
      <w:r w:rsidRPr="34AD17F6" w:rsidR="007A43A5">
        <w:rPr>
          <w:rStyle w:val="Zwaar"/>
          <w:rFonts w:ascii="Aptos" w:hAnsi="Aptos"/>
        </w:rPr>
        <w:t>20 juli 2026</w:t>
      </w:r>
      <w:r w:rsidRPr="34AD17F6" w:rsidR="007A43A5">
        <w:rPr>
          <w:rFonts w:ascii="Aptos" w:hAnsi="Aptos"/>
        </w:rPr>
        <w:t xml:space="preserve"> </w:t>
      </w:r>
      <w:r w:rsidRPr="34AD17F6" w:rsidR="007A43A5">
        <w:rPr>
          <w:rFonts w:ascii="Aptos" w:hAnsi="Aptos"/>
        </w:rPr>
        <w:t xml:space="preserve">– </w:t>
      </w:r>
      <w:r w:rsidRPr="34AD17F6" w:rsidR="008F68AD">
        <w:rPr>
          <w:rFonts w:ascii="Aptos" w:hAnsi="Aptos"/>
        </w:rPr>
        <w:t xml:space="preserve">Vijf </w:t>
      </w:r>
      <w:r w:rsidRPr="34AD17F6" w:rsidR="007A43A5">
        <w:rPr>
          <w:rFonts w:ascii="Aptos" w:hAnsi="Aptos"/>
        </w:rPr>
        <w:t xml:space="preserve">toonaangevende jeugdboeken van </w:t>
      </w:r>
      <w:r w:rsidRPr="34AD17F6" w:rsidR="007A43A5">
        <w:rPr>
          <w:rFonts w:ascii="Aptos" w:hAnsi="Aptos"/>
          <w:i w:val="1"/>
          <w:iCs w:val="1"/>
        </w:rPr>
        <w:t>Annet Schaap, Pim Lammers en Tjibbe Veldkamp</w:t>
      </w:r>
      <w:r w:rsidRPr="34AD17F6" w:rsidR="007A43A5">
        <w:rPr>
          <w:rFonts w:ascii="Aptos" w:hAnsi="Aptos"/>
        </w:rPr>
        <w:t xml:space="preserve"> vormen komend seizoen de inspiratie voor het theaterseizoen </w:t>
      </w:r>
      <w:r w:rsidRPr="34AD17F6" w:rsidR="007A43A5">
        <w:rPr>
          <w:rFonts w:ascii="Aptos" w:hAnsi="Aptos"/>
          <w:u w:val="single"/>
        </w:rPr>
        <w:t>Mooie Boeken</w:t>
      </w:r>
      <w:r w:rsidRPr="34AD17F6" w:rsidR="007A43A5">
        <w:rPr>
          <w:rFonts w:ascii="Aptos" w:hAnsi="Aptos"/>
        </w:rPr>
        <w:t xml:space="preserve"> van het Utrechtse jeugdtheatergezelschap Het Filiaal</w:t>
      </w:r>
      <w:r w:rsidRPr="34AD17F6" w:rsidR="5A51E033">
        <w:rPr>
          <w:rFonts w:ascii="Aptos" w:hAnsi="Aptos"/>
        </w:rPr>
        <w:t xml:space="preserve"> theatermakers.</w:t>
      </w:r>
      <w:r w:rsidRPr="34AD17F6" w:rsidR="007A43A5">
        <w:rPr>
          <w:rFonts w:ascii="Aptos" w:hAnsi="Aptos"/>
        </w:rPr>
        <w:t xml:space="preserve"> Het seizoen bestaat uit twee nieuwe producties en de reprise van </w:t>
      </w:r>
      <w:r w:rsidRPr="34AD17F6" w:rsidR="007A43A5">
        <w:rPr>
          <w:rFonts w:ascii="Aptos" w:hAnsi="Aptos"/>
        </w:rPr>
        <w:t xml:space="preserve">het succesvolle </w:t>
      </w:r>
      <w:r w:rsidRPr="34AD17F6" w:rsidR="007A43A5">
        <w:rPr>
          <w:rFonts w:ascii="Aptos" w:hAnsi="Aptos"/>
          <w:b w:val="1"/>
          <w:bCs w:val="1"/>
        </w:rPr>
        <w:t>Het lammetje dat een varken is</w:t>
      </w:r>
      <w:r w:rsidRPr="34AD17F6" w:rsidR="007A43A5">
        <w:rPr>
          <w:rFonts w:ascii="Aptos" w:hAnsi="Aptos"/>
        </w:rPr>
        <w:t>. Daarmee zet Het Filiaal de kracht van verhalen centraal en wil het kinderen via theater laten kennismaken met de rijkdom van jeugdliteratuur.</w:t>
      </w:r>
    </w:p>
    <w:p w:rsidR="007A43A5" w:rsidP="34AD17F6" w:rsidRDefault="007A43A5" w14:paraId="2B737F0E" w14:textId="4F493A76">
      <w:pPr>
        <w:pStyle w:val="Normaalweb"/>
        <w:spacing w:line="276" w:lineRule="auto"/>
        <w:rPr>
          <w:rFonts w:ascii="Aptos" w:hAnsi="Aptos"/>
        </w:rPr>
      </w:pPr>
      <w:r w:rsidRPr="34AD17F6" w:rsidR="18A650FD">
        <w:rPr>
          <w:rFonts w:ascii="Aptos" w:hAnsi="Aptos"/>
        </w:rPr>
        <w:t xml:space="preserve">De keuze voor een volledig seizoen rond jeugdliteratuur komt op een moment waarop het belang van leesvaardigheid en leesplezier </w:t>
      </w:r>
      <w:r w:rsidRPr="34AD17F6" w:rsidR="18A650FD">
        <w:rPr>
          <w:rFonts w:ascii="Aptos" w:hAnsi="Aptos"/>
        </w:rPr>
        <w:t xml:space="preserve">weer </w:t>
      </w:r>
      <w:r w:rsidRPr="34AD17F6" w:rsidR="18A650FD">
        <w:rPr>
          <w:rFonts w:ascii="Aptos" w:hAnsi="Aptos"/>
        </w:rPr>
        <w:t xml:space="preserve">volop in de belangstelling staat. </w:t>
      </w:r>
      <w:r w:rsidRPr="34AD17F6" w:rsidR="356E639C">
        <w:rPr>
          <w:rFonts w:ascii="Aptos" w:hAnsi="Aptos"/>
        </w:rPr>
        <w:t>Op 8</w:t>
      </w:r>
      <w:r w:rsidRPr="34AD17F6" w:rsidR="6EAE55C4">
        <w:rPr>
          <w:rFonts w:ascii="Aptos" w:hAnsi="Aptos"/>
        </w:rPr>
        <w:t xml:space="preserve"> september dit jaar</w:t>
      </w:r>
      <w:r w:rsidRPr="34AD17F6" w:rsidR="18A650FD">
        <w:rPr>
          <w:rFonts w:ascii="Aptos" w:hAnsi="Aptos"/>
        </w:rPr>
        <w:t xml:space="preserve"> verschijnen nieuwe internationale </w:t>
      </w:r>
      <w:hyperlink r:id="R89b4e88e2873407e">
        <w:r w:rsidRPr="34AD17F6" w:rsidR="18A650FD">
          <w:rPr>
            <w:rStyle w:val="Hyperlink"/>
          </w:rPr>
          <w:t>PISA-cijfers</w:t>
        </w:r>
      </w:hyperlink>
      <w:r w:rsidRPr="34AD17F6" w:rsidR="18A650FD">
        <w:rPr>
          <w:rFonts w:ascii="Aptos" w:hAnsi="Aptos"/>
        </w:rPr>
        <w:t xml:space="preserve"> over de leesvaardigheid van jongeren. Tegelijkertijd zoeken scholen, bibliotheken en culturele instellingen naar nieuwe manieren om kinderen te inspireren om verhalen te ontdekken. Vanuit </w:t>
      </w:r>
      <w:r w:rsidRPr="34AD17F6" w:rsidR="5ECE69A1">
        <w:rPr>
          <w:rFonts w:ascii="Aptos" w:hAnsi="Aptos"/>
        </w:rPr>
        <w:t>de</w:t>
      </w:r>
      <w:r w:rsidRPr="34AD17F6" w:rsidR="18A650FD">
        <w:rPr>
          <w:rFonts w:ascii="Aptos" w:hAnsi="Aptos"/>
        </w:rPr>
        <w:t xml:space="preserve"> artistieke missie wil Het Filiaal </w:t>
      </w:r>
      <w:r w:rsidRPr="34AD17F6" w:rsidR="43FC7473">
        <w:rPr>
          <w:rFonts w:ascii="Aptos" w:hAnsi="Aptos"/>
        </w:rPr>
        <w:t xml:space="preserve">theatermakers </w:t>
      </w:r>
      <w:r w:rsidRPr="34AD17F6" w:rsidR="18A650FD">
        <w:rPr>
          <w:rFonts w:ascii="Aptos" w:hAnsi="Aptos"/>
        </w:rPr>
        <w:t>daaraan bijdragen door de verbeeldingskracht van theater en literatuur samen te brengen.</w:t>
      </w:r>
    </w:p>
    <w:p w:rsidR="18A27B46" w:rsidP="34AD17F6" w:rsidRDefault="18A27B46" w14:paraId="415D5E93" w14:textId="46740CCB">
      <w:pPr>
        <w:pStyle w:val="Normaalweb"/>
        <w:spacing w:line="276" w:lineRule="auto"/>
      </w:pPr>
      <w:r w:rsidRPr="34AD17F6" w:rsidR="285E9DF6">
        <w:rPr>
          <w:rFonts w:ascii="Aptos" w:hAnsi="Aptos"/>
        </w:rPr>
        <w:t xml:space="preserve">Het </w:t>
      </w:r>
      <w:r w:rsidRPr="34AD17F6" w:rsidR="285E9DF6">
        <w:rPr>
          <w:rFonts w:ascii="Aptos" w:hAnsi="Aptos"/>
          <w:u w:val="single"/>
        </w:rPr>
        <w:t>Mooie Boeken</w:t>
      </w:r>
      <w:r w:rsidRPr="34AD17F6" w:rsidR="285E9DF6">
        <w:rPr>
          <w:rFonts w:ascii="Aptos" w:hAnsi="Aptos"/>
        </w:rPr>
        <w:t xml:space="preserve"> </w:t>
      </w:r>
      <w:r w:rsidRPr="34AD17F6" w:rsidR="1FC8D67A">
        <w:rPr>
          <w:rFonts w:ascii="Aptos" w:hAnsi="Aptos"/>
        </w:rPr>
        <w:t>Theaterseizoen</w:t>
      </w:r>
      <w:r w:rsidRPr="34AD17F6" w:rsidR="43AC18A7">
        <w:rPr>
          <w:rFonts w:ascii="Aptos" w:hAnsi="Aptos"/>
        </w:rPr>
        <w:t xml:space="preserve"> </w:t>
      </w:r>
      <w:r w:rsidRPr="34AD17F6" w:rsidR="285E9DF6">
        <w:rPr>
          <w:rFonts w:ascii="Aptos" w:hAnsi="Aptos"/>
        </w:rPr>
        <w:t>bestaat</w:t>
      </w:r>
      <w:r w:rsidRPr="34AD17F6" w:rsidR="285E9DF6">
        <w:rPr>
          <w:rFonts w:ascii="Aptos" w:hAnsi="Aptos"/>
        </w:rPr>
        <w:t xml:space="preserve"> uit twee nieuwe producties en een reprise, telkens geïnspireerd op een bijzonder kinderboek. Zo keert </w:t>
      </w:r>
      <w:r w:rsidRPr="34AD17F6" w:rsidR="285E9DF6">
        <w:rPr>
          <w:rFonts w:ascii="Aptos" w:hAnsi="Aptos"/>
          <w:i w:val="1"/>
          <w:iCs w:val="1"/>
        </w:rPr>
        <w:t xml:space="preserve">Het lammetje dat een varken is, </w:t>
      </w:r>
      <w:r w:rsidRPr="34AD17F6" w:rsidR="285E9DF6">
        <w:rPr>
          <w:rFonts w:ascii="Aptos" w:hAnsi="Aptos"/>
        </w:rPr>
        <w:t xml:space="preserve">gebaseerd op drie prentenboeken van Pim Lammers, wegens succes terug in de </w:t>
      </w:r>
      <w:r w:rsidRPr="34AD17F6" w:rsidR="285E9DF6">
        <w:rPr>
          <w:rFonts w:ascii="Aptos" w:hAnsi="Aptos"/>
        </w:rPr>
        <w:t xml:space="preserve">theaters. </w:t>
      </w:r>
      <w:r w:rsidRPr="34AD17F6" w:rsidR="285E9DF6">
        <w:rPr>
          <w:rFonts w:ascii="Aptos" w:hAnsi="Aptos"/>
          <w:i w:val="1"/>
          <w:iCs w:val="1"/>
        </w:rPr>
        <w:t>De jongen die van de wereld hield</w:t>
      </w:r>
      <w:r w:rsidRPr="34AD17F6" w:rsidR="285E9DF6">
        <w:rPr>
          <w:rFonts w:ascii="Aptos" w:hAnsi="Aptos"/>
        </w:rPr>
        <w:t xml:space="preserve">, gebaseerd op het met een </w:t>
      </w:r>
      <w:r w:rsidRPr="34AD17F6" w:rsidR="54181598">
        <w:rPr>
          <w:rFonts w:ascii="Aptos" w:hAnsi="Aptos"/>
        </w:rPr>
        <w:t>Zilveren</w:t>
      </w:r>
      <w:r w:rsidRPr="34AD17F6" w:rsidR="285E9DF6">
        <w:rPr>
          <w:rFonts w:ascii="Aptos" w:hAnsi="Aptos"/>
        </w:rPr>
        <w:t xml:space="preserve"> Griffel bekroonde boek van Tjibbe Veldkamp, is een nieuwe beeldende en muzikale voorstelling over verwondering, moed en verbondenheid. </w:t>
      </w:r>
      <w:r w:rsidRPr="34AD17F6" w:rsidR="0E6871BD">
        <w:rPr>
          <w:rFonts w:ascii="Aptos" w:hAnsi="Aptos"/>
        </w:rPr>
        <w:t xml:space="preserve">Voor de grotezaalproductie </w:t>
      </w:r>
      <w:r w:rsidRPr="34AD17F6" w:rsidR="0E6871BD">
        <w:rPr>
          <w:rFonts w:ascii="Aptos" w:hAnsi="Aptos"/>
          <w:i w:val="1"/>
          <w:iCs w:val="1"/>
        </w:rPr>
        <w:t>Meiden &amp; Prinsen</w:t>
      </w:r>
      <w:r w:rsidRPr="34AD17F6" w:rsidR="0E6871BD">
        <w:rPr>
          <w:rFonts w:ascii="Aptos" w:hAnsi="Aptos"/>
        </w:rPr>
        <w:t xml:space="preserve"> is er een coproductie met de Nederlandsche Bachvereniging. Deze voorstelling is geïnspireerd op het werk van Annet Schaap, een van de meest gelauwerde jeugdboekenschrijvers van Nederland.</w:t>
      </w:r>
    </w:p>
    <w:p w:rsidR="007A43A5" w:rsidP="34AD17F6" w:rsidRDefault="007A43A5" w14:paraId="783B3308" w14:textId="3D8C5D8D">
      <w:pPr>
        <w:pStyle w:val="Normaalweb"/>
        <w:spacing w:line="276" w:lineRule="auto"/>
        <w:rPr>
          <w:rStyle w:val="Nadruk"/>
          <w:rFonts w:ascii="Aptos" w:hAnsi="Aptos" w:eastAsia="Aptos" w:cs="Aptos" w:asciiTheme="minorAscii" w:hAnsiTheme="minorAscii" w:eastAsiaTheme="minorAscii" w:cstheme="minorAscii"/>
        </w:rPr>
      </w:pPr>
      <w:r w:rsidRPr="34AD17F6" w:rsidR="50772D24">
        <w:rPr>
          <w:rStyle w:val="Nadruk"/>
          <w:rFonts w:ascii="Aptos" w:hAnsi="Aptos" w:eastAsia="Aptos" w:cs="Aptos" w:asciiTheme="minorAscii" w:hAnsiTheme="minorAscii" w:eastAsiaTheme="minorAscii" w:cstheme="minorAscii"/>
        </w:rPr>
        <w:t>‘</w:t>
      </w:r>
      <w:r w:rsidRPr="34AD17F6" w:rsidR="007A43A5">
        <w:rPr>
          <w:rStyle w:val="Nadruk"/>
          <w:rFonts w:ascii="Aptos" w:hAnsi="Aptos" w:eastAsia="Aptos" w:cs="Aptos" w:asciiTheme="minorAscii" w:hAnsiTheme="minorAscii" w:eastAsiaTheme="minorAscii" w:cstheme="minorAscii"/>
        </w:rPr>
        <w:t>Verhalen geven kinderen de ruimte om zich te verwonderen, zich te verplaatsen in een ander en de wereld vanuit een nieuw perspectief te bekijken,"</w:t>
      </w:r>
      <w:r w:rsidRPr="34AD17F6" w:rsidR="007A43A5">
        <w:rPr>
          <w:rFonts w:ascii="Aptos" w:hAnsi="Aptos" w:eastAsia="Aptos" w:cs="Aptos" w:asciiTheme="minorAscii" w:hAnsiTheme="minorAscii" w:eastAsiaTheme="minorAscii" w:cstheme="minorAscii"/>
        </w:rPr>
        <w:t xml:space="preserve"> </w:t>
      </w:r>
      <w:r w:rsidRPr="34AD17F6" w:rsidR="007A43A5">
        <w:rPr>
          <w:rFonts w:ascii="Aptos" w:hAnsi="Aptos" w:eastAsia="Aptos" w:cs="Aptos" w:asciiTheme="minorAscii" w:hAnsiTheme="minorAscii" w:eastAsiaTheme="minorAscii" w:cstheme="minorAscii"/>
          <w:b w:val="1"/>
          <w:bCs w:val="1"/>
        </w:rPr>
        <w:t>z</w:t>
      </w:r>
      <w:r w:rsidRPr="34AD17F6" w:rsidR="007A43A5">
        <w:rPr>
          <w:rFonts w:ascii="Aptos" w:hAnsi="Aptos" w:eastAsia="Aptos" w:cs="Aptos" w:asciiTheme="minorAscii" w:hAnsiTheme="minorAscii" w:eastAsiaTheme="minorAscii" w:cstheme="minorAscii"/>
          <w:b w:val="1"/>
          <w:bCs w:val="1"/>
        </w:rPr>
        <w:t xml:space="preserve">egt </w:t>
      </w:r>
      <w:r w:rsidRPr="34AD17F6" w:rsidR="007A43A5">
        <w:rPr>
          <w:rStyle w:val="Zwaar"/>
          <w:rFonts w:ascii="Aptos" w:hAnsi="Aptos" w:eastAsia="Aptos" w:cs="Aptos" w:asciiTheme="minorAscii" w:hAnsiTheme="minorAscii" w:eastAsiaTheme="minorAscii" w:cstheme="minorAscii"/>
          <w:b w:val="1"/>
          <w:bCs w:val="1"/>
        </w:rPr>
        <w:t>Monique Corvers, artistiek directeur</w:t>
      </w:r>
      <w:r w:rsidRPr="34AD17F6" w:rsidR="007A43A5">
        <w:rPr>
          <w:rStyle w:val="Zwaar"/>
          <w:rFonts w:ascii="Aptos" w:hAnsi="Aptos" w:eastAsia="Aptos" w:cs="Aptos" w:asciiTheme="minorAscii" w:hAnsiTheme="minorAscii" w:eastAsiaTheme="minorAscii" w:cstheme="minorAscii"/>
          <w:b w:val="0"/>
          <w:bCs w:val="0"/>
        </w:rPr>
        <w:t xml:space="preserve"> van Het Filiaal theatermakers</w:t>
      </w:r>
      <w:r w:rsidRPr="34AD17F6" w:rsidR="007A43A5">
        <w:rPr>
          <w:rFonts w:ascii="Aptos" w:hAnsi="Aptos" w:eastAsia="Aptos" w:cs="Aptos" w:asciiTheme="minorAscii" w:hAnsiTheme="minorAscii" w:eastAsiaTheme="minorAscii" w:cstheme="minorAscii"/>
          <w:b w:val="1"/>
          <w:bCs w:val="1"/>
        </w:rPr>
        <w:t>.</w:t>
      </w:r>
      <w:r w:rsidRPr="34AD17F6" w:rsidR="007A43A5">
        <w:rPr>
          <w:rFonts w:ascii="Aptos" w:hAnsi="Aptos" w:eastAsia="Aptos" w:cs="Aptos" w:asciiTheme="minorAscii" w:hAnsiTheme="minorAscii" w:eastAsiaTheme="minorAscii" w:cstheme="minorAscii"/>
        </w:rPr>
        <w:t xml:space="preserve"> </w:t>
      </w:r>
      <w:r w:rsidRPr="34AD17F6" w:rsidR="007A43A5">
        <w:rPr>
          <w:rStyle w:val="Nadruk"/>
          <w:rFonts w:ascii="Aptos" w:hAnsi="Aptos" w:eastAsia="Aptos" w:cs="Aptos" w:asciiTheme="minorAscii" w:hAnsiTheme="minorAscii" w:eastAsiaTheme="minorAscii" w:cstheme="minorAscii"/>
        </w:rPr>
        <w:t>"Theater kan die verhalen tot leven brengen. We hopen dat kinderen na een voorstelling niet alleen met een bijzondere ervaring naar huis gaan, maar ook nieuwsgierig worden naar het boek waarop die voorstelling is gebaseerd."</w:t>
      </w:r>
      <w:r w:rsidRPr="34AD17F6" w:rsidR="66E3E0B9">
        <w:rPr>
          <w:rStyle w:val="Nadruk"/>
          <w:rFonts w:ascii="Aptos" w:hAnsi="Aptos" w:eastAsia="Aptos" w:cs="Aptos" w:asciiTheme="minorAscii" w:hAnsiTheme="minorAscii" w:eastAsiaTheme="minorAscii" w:cstheme="minorAscii"/>
        </w:rPr>
        <w:t>’</w:t>
      </w:r>
    </w:p>
    <w:p w:rsidRPr="007A43A5" w:rsidR="007A43A5" w:rsidP="34AD17F6" w:rsidRDefault="007A43A5" w14:paraId="204C0782" w14:textId="3696FD7C">
      <w:pPr>
        <w:pStyle w:val="Normaalweb"/>
        <w:spacing w:line="276" w:lineRule="auto"/>
        <w:rPr>
          <w:rFonts w:ascii="Aptos" w:hAnsi="Aptos"/>
        </w:rPr>
      </w:pPr>
      <w:r w:rsidRPr="34AD17F6" w:rsidR="007A43A5">
        <w:rPr>
          <w:rFonts w:ascii="Aptos" w:hAnsi="Aptos"/>
        </w:rPr>
        <w:t xml:space="preserve">Naast de voorstellingen organiseert </w:t>
      </w:r>
      <w:r w:rsidRPr="34AD17F6" w:rsidR="39C81516">
        <w:rPr>
          <w:rFonts w:ascii="Aptos" w:hAnsi="Aptos"/>
        </w:rPr>
        <w:t xml:space="preserve">het gezelschap </w:t>
      </w:r>
      <w:r w:rsidRPr="34AD17F6" w:rsidR="007A43A5">
        <w:rPr>
          <w:rFonts w:ascii="Aptos" w:hAnsi="Aptos"/>
        </w:rPr>
        <w:t xml:space="preserve">gedurende het seizoen verschillende activiteiten die kinderen en families uitnodigen om verder te lezen. Zo start het gezelschap de campagne </w:t>
      </w:r>
      <w:r w:rsidRPr="34AD17F6" w:rsidR="007A43A5">
        <w:rPr>
          <w:rStyle w:val="Zwaar"/>
          <w:rFonts w:ascii="Aptos" w:hAnsi="Aptos"/>
        </w:rPr>
        <w:t>Lees een boek, geef een boek</w:t>
      </w:r>
      <w:r w:rsidRPr="34AD17F6" w:rsidR="007A43A5">
        <w:rPr>
          <w:rFonts w:ascii="Aptos" w:hAnsi="Aptos"/>
        </w:rPr>
        <w:t>, waarmee bezoekers kinderboeken kunnen doneren aan schoolbibliotheken. Ook werkt Het Filiaal samen met scholen, bibliotheken en andere partners aan activiteiten waarin lezen, verhalen en verbeelding centraal staan.</w:t>
      </w:r>
    </w:p>
    <w:p w:rsidRPr="007A43A5" w:rsidR="007A43A5" w:rsidP="34AD17F6" w:rsidRDefault="00DD387F" w14:paraId="4C59B97A" w14:textId="256B7595">
      <w:pPr>
        <w:pStyle w:val="Normaalweb"/>
        <w:spacing w:line="276" w:lineRule="auto"/>
      </w:pPr>
      <w:r w:rsidRPr="34AD17F6" w:rsidR="18A650FD">
        <w:rPr>
          <w:rStyle w:val="Zwaar"/>
          <w:rFonts w:ascii="Aptos" w:hAnsi="Aptos"/>
        </w:rPr>
        <w:t>Het lammetje dat een varken is</w:t>
      </w:r>
      <w:r w:rsidRPr="34AD17F6" w:rsidR="18A650FD">
        <w:rPr>
          <w:rFonts w:ascii="Aptos" w:hAnsi="Aptos"/>
        </w:rPr>
        <w:t xml:space="preserve">, </w:t>
      </w:r>
      <w:r w:rsidRPr="34AD17F6" w:rsidR="18A650FD">
        <w:rPr>
          <w:rFonts w:ascii="Aptos" w:hAnsi="Aptos"/>
        </w:rPr>
        <w:t xml:space="preserve">is van </w:t>
      </w:r>
      <w:r w:rsidRPr="34AD17F6" w:rsidR="18A650FD">
        <w:rPr>
          <w:rStyle w:val="Zwaar"/>
          <w:rFonts w:ascii="Aptos" w:hAnsi="Aptos"/>
          <w:b w:val="0"/>
          <w:bCs w:val="0"/>
        </w:rPr>
        <w:t>11 september tot en met 22 november 2026</w:t>
      </w:r>
      <w:r w:rsidRPr="34AD17F6" w:rsidR="18A650FD">
        <w:rPr>
          <w:rFonts w:ascii="Aptos" w:hAnsi="Aptos"/>
        </w:rPr>
        <w:t xml:space="preserve"> te zien in theaters door het land. </w:t>
      </w:r>
      <w:r w:rsidRPr="34AD17F6" w:rsidR="18A650FD">
        <w:rPr>
          <w:rStyle w:val="Zwaar"/>
          <w:rFonts w:ascii="Aptos" w:hAnsi="Aptos"/>
        </w:rPr>
        <w:t>De jongen die van de wereld hield</w:t>
      </w:r>
      <w:r w:rsidRPr="34AD17F6" w:rsidR="18A650FD">
        <w:rPr>
          <w:rFonts w:ascii="Aptos" w:hAnsi="Aptos"/>
        </w:rPr>
        <w:t xml:space="preserve"> speelt van </w:t>
      </w:r>
      <w:r w:rsidRPr="34AD17F6" w:rsidR="18A650FD">
        <w:rPr>
          <w:rStyle w:val="Zwaar"/>
          <w:rFonts w:ascii="Aptos" w:hAnsi="Aptos"/>
          <w:b w:val="0"/>
          <w:bCs w:val="0"/>
        </w:rPr>
        <w:t>2 oktober 2026 tot en met 3 januari 2027</w:t>
      </w:r>
      <w:r w:rsidRPr="34AD17F6" w:rsidR="18A650FD">
        <w:rPr>
          <w:rFonts w:ascii="Aptos" w:hAnsi="Aptos"/>
        </w:rPr>
        <w:t xml:space="preserve"> en </w:t>
      </w:r>
      <w:r w:rsidRPr="34AD17F6" w:rsidR="18A650FD">
        <w:rPr>
          <w:rStyle w:val="Zwaar"/>
          <w:rFonts w:ascii="Aptos" w:hAnsi="Aptos"/>
        </w:rPr>
        <w:t>Meiden &amp; Prinsen</w:t>
      </w:r>
      <w:r w:rsidRPr="34AD17F6" w:rsidR="18A650FD">
        <w:rPr>
          <w:rFonts w:ascii="Aptos" w:hAnsi="Aptos"/>
          <w:b w:val="1"/>
          <w:bCs w:val="1"/>
        </w:rPr>
        <w:t xml:space="preserve"> </w:t>
      </w:r>
      <w:r w:rsidRPr="34AD17F6" w:rsidR="18A650FD">
        <w:rPr>
          <w:rFonts w:ascii="Aptos" w:hAnsi="Aptos"/>
        </w:rPr>
        <w:t xml:space="preserve">van </w:t>
      </w:r>
      <w:r w:rsidRPr="34AD17F6" w:rsidR="18A650FD">
        <w:rPr>
          <w:rStyle w:val="Zwaar"/>
          <w:rFonts w:ascii="Aptos" w:hAnsi="Aptos"/>
          <w:b w:val="0"/>
          <w:bCs w:val="0"/>
        </w:rPr>
        <w:t>5 maart tot en met 23 mei 2027</w:t>
      </w:r>
      <w:r w:rsidRPr="34AD17F6" w:rsidR="18A650FD">
        <w:rPr>
          <w:rFonts w:ascii="Aptos" w:hAnsi="Aptos"/>
        </w:rPr>
        <w:t>. De voorstellingen reizen langs theaters in heel Nederland. Het volledige tourschema, alle speeldata en meer informatie zijn te vinden op</w:t>
      </w:r>
      <w:r w:rsidRPr="34AD17F6" w:rsidR="45C4A899">
        <w:rPr>
          <w:rFonts w:ascii="Aptos" w:hAnsi="Aptos"/>
        </w:rPr>
        <w:t xml:space="preserve"> </w:t>
      </w:r>
      <w:hyperlink r:id="R6e2875fb602b4bfe">
        <w:r w:rsidRPr="34AD17F6" w:rsidR="18A650FD">
          <w:rPr>
            <w:rStyle w:val="Hyperlink"/>
            <w:rFonts w:ascii="Aptos" w:hAnsi="Aptos"/>
            <w:b w:val="1"/>
            <w:bCs w:val="1"/>
          </w:rPr>
          <w:t>hetfiliaal.nl</w:t>
        </w:r>
      </w:hyperlink>
      <w:r w:rsidRPr="34AD17F6" w:rsidR="18A650FD">
        <w:rPr>
          <w:rFonts w:ascii="Aptos" w:hAnsi="Aptos"/>
        </w:rPr>
        <w:t>.</w:t>
      </w:r>
    </w:p>
    <w:p w:rsidRPr="007A43A5" w:rsidR="007A43A5" w:rsidP="34AD17F6" w:rsidRDefault="00DD387F" w14:paraId="760CB795" w14:textId="63539B5D">
      <w:pPr>
        <w:pStyle w:val="Normaalweb"/>
        <w:spacing w:line="276" w:lineRule="auto"/>
      </w:pPr>
      <w:r w:rsidRPr="34AD17F6" w:rsidR="1D7D71F2">
        <w:rPr>
          <w:rFonts w:ascii="Aptos" w:hAnsi="Aptos"/>
          <w:i w:val="1"/>
          <w:iCs w:val="1"/>
        </w:rPr>
        <w:t>Einde bericht</w:t>
      </w:r>
    </w:p>
    <w:p w:rsidR="3A0E734D" w:rsidP="19F0084A" w:rsidRDefault="3A0E734D" w14:paraId="188A4DC0" w14:textId="7E4B2D42">
      <w:pPr>
        <w:pStyle w:val="Normaalweb"/>
      </w:pPr>
      <w:r w:rsidRPr="19F0084A" w:rsidR="3A0E734D">
        <w:rPr>
          <w:rFonts w:ascii="Aptos" w:hAnsi="Aptos"/>
          <w:i w:val="1"/>
          <w:iCs w:val="1"/>
        </w:rPr>
        <w:t>------------------------------------------------------------------------------------------------------------</w:t>
      </w:r>
    </w:p>
    <w:p w:rsidR="1DC56DD8" w:rsidP="34AD17F6" w:rsidRDefault="1DC56DD8" w14:paraId="11CE65BE" w14:textId="0868CC42">
      <w:pPr>
        <w:pStyle w:val="Kop2"/>
        <w:rPr>
          <w:rFonts w:ascii="Aptos" w:hAnsi="Aptos" w:eastAsia="Aptos" w:cs="Aptos" w:asciiTheme="minorAscii" w:hAnsiTheme="minorAscii" w:eastAsiaTheme="minorAscii" w:cstheme="minorAscii"/>
          <w:noProof w:val="0"/>
          <w:color w:val="000000" w:themeColor="text1" w:themeTint="FF" w:themeShade="FF"/>
          <w:sz w:val="22"/>
          <w:szCs w:val="22"/>
          <w:lang w:val="nl-NL"/>
        </w:rPr>
      </w:pPr>
      <w:r w:rsidRPr="34AD17F6" w:rsidR="1DC56DD8">
        <w:rPr>
          <w:b w:val="1"/>
          <w:bCs w:val="1"/>
          <w:noProof w:val="0"/>
          <w:color w:val="000000" w:themeColor="text1" w:themeTint="FF" w:themeShade="FF"/>
          <w:sz w:val="36"/>
          <w:szCs w:val="36"/>
          <w:lang w:val="nl-NL"/>
        </w:rPr>
        <w:t>Noot voor de redactie</w:t>
      </w:r>
      <w:r>
        <w:br/>
      </w:r>
      <w:r w:rsidRPr="34AD17F6"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w:t>
      </w:r>
      <w:r>
        <w:br/>
      </w:r>
      <w:r w:rsidRPr="34AD17F6" w:rsidR="1DC56DD8">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Contactpersoon </w:t>
      </w:r>
      <w:r>
        <w:br/>
      </w:r>
      <w:r w:rsidRPr="34AD17F6"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Frederique Josemans, </w:t>
      </w:r>
      <w:hyperlink r:id="R4a925b6b644f403a">
        <w:r w:rsidRPr="34AD17F6" w:rsidR="1DC56DD8">
          <w:rPr>
            <w:rStyle w:val="Hyperlink"/>
            <w:rFonts w:ascii="Aptos" w:hAnsi="Aptos" w:eastAsia="Aptos" w:cs="Aptos" w:asciiTheme="minorAscii" w:hAnsiTheme="minorAscii" w:eastAsiaTheme="minorAscii" w:cstheme="minorAscii"/>
            <w:noProof w:val="0"/>
            <w:color w:val="000000" w:themeColor="text1" w:themeTint="FF" w:themeShade="FF"/>
            <w:sz w:val="22"/>
            <w:szCs w:val="22"/>
            <w:lang w:val="nl-NL"/>
          </w:rPr>
          <w:t>frederique@hetfiliaal.nl</w:t>
        </w:r>
      </w:hyperlink>
      <w:r w:rsidRPr="34AD17F6"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06 –39588868, of Petra Wolf: </w:t>
      </w:r>
      <w:hyperlink r:id="Ra46c607c1b8040ea">
        <w:r w:rsidRPr="34AD17F6" w:rsidR="1DC56DD8">
          <w:rPr>
            <w:rStyle w:val="Hyperlink"/>
            <w:rFonts w:ascii="Aptos" w:hAnsi="Aptos" w:eastAsia="Aptos" w:cs="Aptos" w:asciiTheme="minorAscii" w:hAnsiTheme="minorAscii" w:eastAsiaTheme="minorAscii" w:cstheme="minorAscii"/>
            <w:noProof w:val="0"/>
            <w:sz w:val="22"/>
            <w:szCs w:val="22"/>
            <w:lang w:val="nl-NL"/>
          </w:rPr>
          <w:t>petra@hetfiliaal.nl</w:t>
        </w:r>
      </w:hyperlink>
      <w:r w:rsidRPr="34AD17F6"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w:t>
      </w:r>
      <w:r>
        <w:br/>
      </w:r>
    </w:p>
    <w:p w:rsidR="1DC56DD8" w:rsidP="76D3D59A" w:rsidRDefault="1DC56DD8" w14:paraId="657F49D9" w14:textId="6540193C">
      <w:pPr>
        <w:pStyle w:val="Kop2"/>
        <w:rPr>
          <w:rFonts w:ascii="Aptos" w:hAnsi="Aptos" w:eastAsia="Aptos" w:cs="Aptos" w:asciiTheme="minorAscii" w:hAnsiTheme="minorAscii" w:eastAsiaTheme="minorAscii" w:cstheme="minorAscii"/>
          <w:noProof w:val="0"/>
          <w:color w:val="000000" w:themeColor="text1" w:themeTint="FF" w:themeShade="FF"/>
          <w:sz w:val="22"/>
          <w:szCs w:val="22"/>
          <w:lang w:val="nl-NL"/>
        </w:rPr>
      </w:pPr>
      <w:r w:rsidRPr="34AD17F6"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Persbericht in Word en campagnebeelden vind je op de website in</w:t>
      </w:r>
      <w:r w:rsidRPr="34AD17F6" w:rsidR="1DC56DD8">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 de </w:t>
      </w:r>
      <w:r w:rsidRPr="34AD17F6" w:rsidR="1DC56DD8">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footer</w:t>
      </w:r>
      <w:r w:rsidRPr="34AD17F6" w:rsidR="7BADD319">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 bij</w:t>
      </w:r>
      <w:r w:rsidRPr="34AD17F6" w:rsidR="1DC56DD8">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 </w:t>
      </w:r>
      <w:r w:rsidRPr="34AD17F6" w:rsidR="1DC56DD8">
        <w:rPr>
          <w:rFonts w:ascii="Aptos" w:hAnsi="Aptos" w:eastAsia="Aptos" w:cs="Aptos" w:asciiTheme="minorAscii" w:hAnsiTheme="minorAscii" w:eastAsiaTheme="minorAscii" w:cstheme="minorAscii"/>
          <w:b w:val="1"/>
          <w:bCs w:val="1"/>
          <w:i w:val="1"/>
          <w:iCs w:val="1"/>
          <w:noProof w:val="0"/>
          <w:color w:val="000000" w:themeColor="text1" w:themeTint="FF" w:themeShade="FF"/>
          <w:sz w:val="22"/>
          <w:szCs w:val="22"/>
          <w:lang w:val="nl-NL"/>
        </w:rPr>
        <w:t>Voor de pers</w:t>
      </w:r>
      <w:r w:rsidRPr="34AD17F6" w:rsidR="1DC56DD8">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 </w:t>
      </w:r>
    </w:p>
    <w:p w:rsidR="1DC56DD8" w:rsidP="76D3D59A" w:rsidRDefault="1DC56DD8" w14:paraId="5ACC8232" w14:textId="4F6EFF61">
      <w:pPr>
        <w:spacing w:before="240" w:beforeAutospacing="off" w:after="240" w:afterAutospacing="off"/>
      </w:pPr>
      <w:r w:rsidRPr="6F9B1F67" w:rsidR="1DC56DD8">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Info </w:t>
      </w:r>
      <w:r w:rsidRPr="6F9B1F67" w:rsidR="30583732">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genoemde </w:t>
      </w:r>
      <w:r w:rsidRPr="6F9B1F67" w:rsidR="1DC56DD8">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onderzoeken</w:t>
      </w:r>
      <w:r>
        <w:br/>
      </w:r>
      <w:r w:rsidRPr="6F9B1F67" w:rsidR="0C850ABD">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 </w:t>
      </w:r>
      <w:hyperlink r:id="R73db614b6cfe4d5f">
        <w:r w:rsidRPr="6F9B1F67" w:rsidR="1DC56DD8">
          <w:rPr>
            <w:rStyle w:val="Hyperlink"/>
            <w:rFonts w:ascii="Aptos" w:hAnsi="Aptos" w:eastAsia="Aptos" w:cs="Aptos" w:asciiTheme="minorAscii" w:hAnsiTheme="minorAscii" w:eastAsiaTheme="minorAscii" w:cstheme="minorAscii"/>
            <w:noProof w:val="0"/>
            <w:sz w:val="22"/>
            <w:szCs w:val="22"/>
            <w:lang w:val="nl-NL"/>
          </w:rPr>
          <w:t>Meer info actualiteit over schoolbibliotheken</w:t>
        </w:r>
      </w:hyperlink>
      <w:r>
        <w:br/>
      </w:r>
      <w:r w:rsidRPr="6F9B1F67" w:rsidR="11AFD08A">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w:t>
      </w:r>
      <w:r w:rsidRPr="6F9B1F67"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OESO</w:t>
      </w:r>
      <w:r w:rsidRPr="6F9B1F67" w:rsidR="1DC56DD8">
        <w:rPr>
          <w:rFonts w:ascii="Aptos" w:hAnsi="Aptos" w:eastAsia="Aptos" w:cs="Aptos" w:asciiTheme="minorAscii" w:hAnsiTheme="minorAscii" w:eastAsiaTheme="minorAscii" w:cstheme="minorAscii"/>
          <w:noProof w:val="0"/>
          <w:color w:val="4C94D8" w:themeColor="text2" w:themeTint="80" w:themeShade="FF"/>
          <w:sz w:val="22"/>
          <w:szCs w:val="22"/>
          <w:lang w:val="nl-NL"/>
        </w:rPr>
        <w:t xml:space="preserve"> </w:t>
      </w:r>
      <w:hyperlink r:id="R6aa71f1ec6be4c89">
        <w:r w:rsidRPr="6F9B1F67" w:rsidR="1DC56DD8">
          <w:rPr>
            <w:rStyle w:val="Hyperlink"/>
            <w:rFonts w:ascii="Aptos" w:hAnsi="Aptos" w:eastAsia="Aptos" w:cs="Aptos" w:asciiTheme="minorAscii" w:hAnsiTheme="minorAscii" w:eastAsiaTheme="minorAscii" w:cstheme="minorAscii"/>
            <w:noProof w:val="0"/>
            <w:color w:val="4C94D8" w:themeColor="text2" w:themeTint="80" w:themeShade="FF"/>
            <w:sz w:val="22"/>
            <w:szCs w:val="22"/>
            <w:lang w:val="nl-NL"/>
          </w:rPr>
          <w:t>PISA-rapport</w:t>
        </w:r>
      </w:hyperlink>
      <w:r w:rsidRPr="6F9B1F67" w:rsidR="1DC56DD8">
        <w:rPr>
          <w:rFonts w:ascii="Aptos" w:hAnsi="Aptos" w:eastAsia="Aptos" w:cs="Aptos" w:asciiTheme="minorAscii" w:hAnsiTheme="minorAscii" w:eastAsiaTheme="minorAscii" w:cstheme="minorAscii"/>
          <w:noProof w:val="0"/>
          <w:color w:val="4C94D8" w:themeColor="text2" w:themeTint="80" w:themeShade="FF"/>
          <w:sz w:val="22"/>
          <w:szCs w:val="22"/>
          <w:lang w:val="nl-NL"/>
        </w:rPr>
        <w:t xml:space="preserve">, </w:t>
      </w:r>
      <w:r w:rsidRPr="6F9B1F67"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waarin de leesvaardigheid van 15-jarigen in meer dan 90 landen wordt vergeleken. </w:t>
      </w:r>
    </w:p>
    <w:p w:rsidR="1DC56DD8" w:rsidP="6F9B1F67" w:rsidRDefault="1DC56DD8" w14:paraId="5A595CA1" w14:textId="7459E728">
      <w:pPr>
        <w:pStyle w:val="Standaard"/>
        <w:spacing w:before="240" w:beforeAutospacing="off" w:after="240" w:afterAutospacing="off"/>
        <w:rPr>
          <w:color w:val="4C94D8" w:themeColor="text2" w:themeTint="80" w:themeShade="FF"/>
        </w:rPr>
      </w:pPr>
      <w:r w:rsidRPr="6F9B1F67" w:rsidR="5BE2B54C">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 </w:t>
      </w:r>
      <w:hyperlink r:id="R35f109906118491f">
        <w:r w:rsidRPr="6F9B1F67" w:rsidR="5BE2B54C">
          <w:rPr>
            <w:rStyle w:val="Hyperlink"/>
            <w:rFonts w:ascii="Aptos" w:hAnsi="Aptos" w:eastAsia="Aptos" w:cs="Aptos" w:asciiTheme="minorAscii" w:hAnsiTheme="minorAscii" w:eastAsiaTheme="minorAscii" w:cstheme="minorAscii"/>
            <w:noProof w:val="0"/>
            <w:color w:val="4C94D8" w:themeColor="text2" w:themeTint="80" w:themeShade="FF"/>
            <w:sz w:val="22"/>
            <w:szCs w:val="22"/>
            <w:lang w:val="nl-NL"/>
          </w:rPr>
          <w:t>Meer info website donatiecampagne Lees een boek, geef een boek</w:t>
        </w:r>
      </w:hyperlink>
    </w:p>
    <w:p w:rsidR="1DC56DD8" w:rsidP="76D3D59A" w:rsidRDefault="1DC56DD8" w14:paraId="0BF90A0E" w14:textId="4FB8F456">
      <w:pPr>
        <w:pStyle w:val="Standaard"/>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nl-NL"/>
        </w:rPr>
      </w:pPr>
      <w:r>
        <w:br/>
      </w:r>
      <w:r w:rsidRPr="15478A5E" w:rsidR="29F82880">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nl-NL"/>
        </w:rPr>
        <w:t xml:space="preserve">Het Filiaal </w:t>
      </w:r>
      <w:r w:rsidRPr="15478A5E" w:rsidR="21A4D9EC">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nl-NL"/>
        </w:rPr>
        <w:t xml:space="preserve">theatermakers </w:t>
      </w:r>
      <w:r w:rsidRPr="15478A5E" w:rsidR="29F82880">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is een Utrechts BIS-jeugdtheatergezelschap dat al meer dan dertig jaar muziektheatervoorstellingen maakt voor kinderen en families. Het gezelschap staat bekend om eigenzinnige producties waarin verbeelding, muziek en actuele thema's samenkomen. </w:t>
      </w:r>
    </w:p>
    <w:p w:rsidR="3599621B" w:rsidP="76D3D59A" w:rsidRDefault="3599621B" w14:paraId="53CA268F" w14:textId="1D21AC8A">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nl-NL"/>
        </w:rPr>
      </w:pPr>
      <w:r w:rsidRPr="76D3D59A" w:rsidR="3599621B">
        <w:rPr>
          <w:rFonts w:ascii="Aptos" w:hAnsi="Aptos" w:eastAsia="Aptos" w:cs="Aptos" w:asciiTheme="minorAscii" w:hAnsiTheme="minorAscii" w:eastAsiaTheme="minorAscii" w:cstheme="minorAscii"/>
          <w:noProof w:val="0"/>
          <w:color w:val="000000" w:themeColor="text1" w:themeTint="FF" w:themeShade="FF"/>
          <w:sz w:val="22"/>
          <w:szCs w:val="22"/>
          <w:u w:val="single"/>
          <w:lang w:val="nl-NL"/>
        </w:rPr>
        <w:t>Actuele prijzen</w:t>
      </w:r>
      <w:r>
        <w:br/>
      </w:r>
      <w:r w:rsidRPr="76D3D59A"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Het Filiaal </w:t>
      </w:r>
      <w:r w:rsidRPr="76D3D59A" w:rsidR="07C7A37C">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theatermakers </w:t>
      </w:r>
      <w:r w:rsidRPr="76D3D59A"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ontving in 2026 een Zilveren Krekel voor </w:t>
      </w:r>
      <w:r w:rsidRPr="76D3D59A" w:rsidR="1DC56DD8">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nl-NL"/>
        </w:rPr>
        <w:t>DIEP</w:t>
      </w:r>
      <w:r w:rsidRPr="76D3D59A"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in 2025 een Zilveren Krekel voor </w:t>
      </w:r>
      <w:r w:rsidRPr="76D3D59A" w:rsidR="1DC56DD8">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nl-NL"/>
        </w:rPr>
        <w:t>Er staat een olifant bij de bushalte</w:t>
      </w:r>
      <w:r w:rsidRPr="76D3D59A"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en in 2023 een Gouden Krekel voor </w:t>
      </w:r>
      <w:r w:rsidRPr="76D3D59A" w:rsidR="1DC56DD8">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nl-NL"/>
        </w:rPr>
        <w:t>POPpulisme</w:t>
      </w:r>
      <w:r w:rsidRPr="76D3D59A" w:rsidR="1DC56DD8">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nl-NL"/>
        </w:rPr>
        <w:t>.</w:t>
      </w:r>
      <w:r w:rsidRPr="76D3D59A" w:rsidR="1DC56DD8">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Deze prijzen worden toegekend aan de meest indrukwekkende jeugdtheaterproducties van het seizoen.</w:t>
      </w:r>
    </w:p>
    <w:p w:rsidR="52571324" w:rsidP="76D3D59A" w:rsidRDefault="52571324" w14:paraId="022399DE" w14:textId="0A0A3C96">
      <w:pPr>
        <w:spacing w:before="240" w:beforeAutospacing="off" w:after="240" w:afterAutospacing="off"/>
        <w:rPr>
          <w:rFonts w:ascii="Aptos" w:hAnsi="Aptos" w:eastAsia="Aptos" w:cs="Aptos" w:asciiTheme="minorAscii" w:hAnsiTheme="minorAscii" w:eastAsiaTheme="minorAscii" w:cstheme="minorAscii"/>
          <w:b w:val="1"/>
          <w:bCs w:val="1"/>
          <w:noProof w:val="0"/>
          <w:color w:val="000000" w:themeColor="text1" w:themeTint="FF" w:themeShade="FF"/>
          <w:sz w:val="22"/>
          <w:szCs w:val="22"/>
          <w:u w:val="single"/>
          <w:lang w:val="nl-NL"/>
        </w:rPr>
      </w:pPr>
      <w:r w:rsidRPr="76D3D59A" w:rsidR="52571324">
        <w:rPr>
          <w:rFonts w:ascii="Aptos" w:hAnsi="Aptos" w:eastAsia="Aptos" w:cs="Aptos" w:asciiTheme="minorAscii" w:hAnsiTheme="minorAscii" w:eastAsiaTheme="minorAscii" w:cstheme="minorAscii"/>
          <w:b w:val="1"/>
          <w:bCs w:val="1"/>
          <w:noProof w:val="0"/>
          <w:color w:val="000000" w:themeColor="text1" w:themeTint="FF" w:themeShade="FF"/>
          <w:sz w:val="22"/>
          <w:szCs w:val="22"/>
          <w:u w:val="single"/>
          <w:lang w:val="nl-NL"/>
        </w:rPr>
        <w:t xml:space="preserve">Agenda seizoen 2026-2027   </w:t>
      </w:r>
    </w:p>
    <w:p w:rsidR="52571324" w:rsidP="76D3D59A" w:rsidRDefault="52571324" w14:paraId="3DF33058" w14:textId="636E006F">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nl-NL"/>
        </w:rPr>
      </w:pPr>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Het lammetje dat een varken is (4-104 jaar)   </w:t>
      </w:r>
      <w:r>
        <w:br/>
      </w:r>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Van: 11 sept t/m 22 november 2026 </w:t>
      </w:r>
      <w:r>
        <w:br/>
      </w:r>
      <w:r w:rsidRPr="76D3D59A" w:rsidR="52571324">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Kick-off: reprise: zo 13 september</w:t>
      </w:r>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Stadsschouwburg Utrecht  </w:t>
      </w:r>
      <w:r>
        <w:br/>
      </w:r>
      <w:hyperlink r:id="Rb126441655274082">
        <w:r w:rsidRPr="76D3D59A" w:rsidR="52571324">
          <w:rPr>
            <w:rStyle w:val="Hyperlink"/>
            <w:rFonts w:ascii="Aptos" w:hAnsi="Aptos" w:eastAsia="Aptos" w:cs="Aptos" w:asciiTheme="minorAscii" w:hAnsiTheme="minorAscii" w:eastAsiaTheme="minorAscii" w:cstheme="minorAscii"/>
            <w:noProof w:val="0"/>
            <w:color w:val="000000" w:themeColor="text1" w:themeTint="FF" w:themeShade="FF"/>
            <w:sz w:val="22"/>
            <w:szCs w:val="22"/>
            <w:lang w:val="nl-NL"/>
          </w:rPr>
          <w:t>Info en speellijst</w:t>
        </w:r>
      </w:hyperlink>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w:t>
      </w:r>
    </w:p>
    <w:p w:rsidR="52571324" w:rsidP="76D3D59A" w:rsidRDefault="52571324" w14:paraId="6D9FFD0D" w14:textId="42A2CD62">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nl-NL"/>
        </w:rPr>
      </w:pPr>
      <w:r w:rsidRPr="76D3D59A" w:rsidR="52571324">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De jongen die van de wereld hield </w:t>
      </w:r>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(9-109 jaar)   </w:t>
      </w:r>
      <w:r>
        <w:br/>
      </w:r>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Van 2 oktober ‘26 t/m 3 januari 2027 </w:t>
      </w:r>
      <w:r>
        <w:br/>
      </w:r>
      <w:r w:rsidRPr="76D3D59A" w:rsidR="52571324">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Première: do 8 oktober </w:t>
      </w:r>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Podium Hoge Woerd Utrecht </w:t>
      </w:r>
      <w:r>
        <w:br/>
      </w:r>
      <w:hyperlink r:id="Rda42505cb2f84be4">
        <w:r w:rsidRPr="76D3D59A" w:rsidR="52571324">
          <w:rPr>
            <w:rStyle w:val="Hyperlink"/>
            <w:rFonts w:ascii="Aptos" w:hAnsi="Aptos" w:eastAsia="Aptos" w:cs="Aptos" w:asciiTheme="minorAscii" w:hAnsiTheme="minorAscii" w:eastAsiaTheme="minorAscii" w:cstheme="minorAscii"/>
            <w:noProof w:val="0"/>
            <w:color w:val="000000" w:themeColor="text1" w:themeTint="FF" w:themeShade="FF"/>
            <w:sz w:val="22"/>
            <w:szCs w:val="22"/>
            <w:lang w:val="nl-NL"/>
          </w:rPr>
          <w:t>Info en speellijst</w:t>
        </w:r>
      </w:hyperlink>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w:t>
      </w:r>
    </w:p>
    <w:p w:rsidR="52571324" w:rsidP="76D3D59A" w:rsidRDefault="52571324" w14:paraId="0286FAD9" w14:textId="07782108">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nl-NL"/>
        </w:rPr>
      </w:pPr>
      <w:r w:rsidRPr="19F0084A" w:rsidR="66E597BD">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Meiden &amp; Prinsen </w:t>
      </w:r>
      <w:r w:rsidRPr="19F0084A" w:rsidR="66E597BD">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(8-108 jaar)   </w:t>
      </w:r>
      <w:r>
        <w:br/>
      </w:r>
      <w:r w:rsidRPr="19F0084A" w:rsidR="66E597BD">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Grotezaalproductie: </w:t>
      </w:r>
      <w:r w:rsidRPr="19F0084A" w:rsidR="245ABE9F">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tournee </w:t>
      </w:r>
      <w:r w:rsidRPr="19F0084A" w:rsidR="66E597BD">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van 5 maart t/m 23 mei 2027 </w:t>
      </w:r>
      <w:r>
        <w:br/>
      </w:r>
      <w:r w:rsidRPr="19F0084A" w:rsidR="66E597BD">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 xml:space="preserve">Première: zo 14 maart </w:t>
      </w:r>
      <w:r w:rsidRPr="19F0084A" w:rsidR="66E597BD">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Stadsschouwburg Utrecht </w:t>
      </w:r>
      <w:r>
        <w:br/>
      </w:r>
      <w:hyperlink r:id="R42d8f3a11f9d4f2a">
        <w:r w:rsidRPr="19F0084A" w:rsidR="66E597BD">
          <w:rPr>
            <w:rStyle w:val="Hyperlink"/>
            <w:rFonts w:ascii="Aptos" w:hAnsi="Aptos" w:eastAsia="Aptos" w:cs="Aptos" w:asciiTheme="minorAscii" w:hAnsiTheme="minorAscii" w:eastAsiaTheme="minorAscii" w:cstheme="minorAscii"/>
            <w:noProof w:val="0"/>
            <w:color w:val="000000" w:themeColor="text1" w:themeTint="FF" w:themeShade="FF"/>
            <w:sz w:val="22"/>
            <w:szCs w:val="22"/>
            <w:lang w:val="nl-NL"/>
          </w:rPr>
          <w:t>Info en speellijst</w:t>
        </w:r>
      </w:hyperlink>
      <w:r w:rsidRPr="19F0084A" w:rsidR="66E597BD">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 </w:t>
      </w:r>
    </w:p>
    <w:p w:rsidR="52571324" w:rsidP="76D3D59A" w:rsidRDefault="52571324" w14:paraId="01A59E3E" w14:textId="054B462C">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nl-NL"/>
        </w:rPr>
      </w:pPr>
      <w:r w:rsidRPr="76D3D59A" w:rsidR="52571324">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nl-NL"/>
        </w:rPr>
        <w:t>AUTSJ </w:t>
      </w:r>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(4-104 jaar)   </w:t>
      </w:r>
      <w:r>
        <w:br/>
      </w:r>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 xml:space="preserve">Speelt ca 80 schoolvoorstellingen op scholen van januari t/m maart 2027.    </w:t>
      </w:r>
      <w:r>
        <w:br/>
      </w:r>
      <w:r w:rsidRPr="76D3D59A" w:rsidR="52571324">
        <w:rPr>
          <w:rFonts w:ascii="Aptos" w:hAnsi="Aptos" w:eastAsia="Aptos" w:cs="Aptos" w:asciiTheme="minorAscii" w:hAnsiTheme="minorAscii" w:eastAsiaTheme="minorAscii" w:cstheme="minorAscii"/>
          <w:noProof w:val="0"/>
          <w:color w:val="000000" w:themeColor="text1" w:themeTint="FF" w:themeShade="FF"/>
          <w:sz w:val="22"/>
          <w:szCs w:val="22"/>
          <w:lang w:val="nl-NL"/>
        </w:rPr>
        <w:t>Voorjaarsvakantie: twee theatervoorstellingen in Theater Kikker, Utrecht</w:t>
      </w:r>
      <w:r>
        <w:br/>
      </w:r>
      <w:hyperlink r:id="Raff9b6cd52dd4403">
        <w:r w:rsidRPr="76D3D59A" w:rsidR="0BC3B961">
          <w:rPr>
            <w:rStyle w:val="Hyperlink"/>
            <w:rFonts w:ascii="Aptos" w:hAnsi="Aptos" w:eastAsia="Aptos" w:cs="Aptos" w:asciiTheme="minorAscii" w:hAnsiTheme="minorAscii" w:eastAsiaTheme="minorAscii" w:cstheme="minorAscii"/>
            <w:noProof w:val="0"/>
            <w:color w:val="000000" w:themeColor="text1" w:themeTint="FF" w:themeShade="FF"/>
            <w:sz w:val="22"/>
            <w:szCs w:val="22"/>
            <w:lang w:val="nl-NL"/>
          </w:rPr>
          <w:t>Info en speellijst</w:t>
        </w:r>
      </w:hyperlink>
    </w:p>
    <w:p w:rsidR="3F6E233C" w:rsidP="76D3D59A" w:rsidRDefault="3F6E233C" w14:paraId="042851D4" w14:textId="3EB82274">
      <w:pPr>
        <w:spacing w:before="240" w:beforeAutospacing="off" w:after="240" w:afterAutospacing="off"/>
      </w:pPr>
      <w:r w:rsidRPr="76D3D59A" w:rsidR="3F6E233C">
        <w:rPr>
          <w:rFonts w:ascii="Aptos" w:hAnsi="Aptos" w:eastAsia="Aptos" w:cs="Aptos" w:asciiTheme="minorAscii" w:hAnsiTheme="minorAscii" w:eastAsiaTheme="minorAscii" w:cstheme="minorAscii"/>
          <w:noProof w:val="0"/>
          <w:color w:val="000000" w:themeColor="text1" w:themeTint="FF" w:themeShade="FF"/>
          <w:sz w:val="22"/>
          <w:szCs w:val="22"/>
          <w:lang w:val="nl-NL"/>
        </w:rPr>
        <w:t>----------</w:t>
      </w:r>
    </w:p>
    <w:p w:rsidR="76D3D59A" w:rsidP="76D3D59A" w:rsidRDefault="76D3D59A" w14:paraId="2F9D1420" w14:textId="210CB226">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nl-NL"/>
        </w:rPr>
      </w:pPr>
    </w:p>
    <w:sectPr w:rsidRPr="007A43A5" w:rsidR="007A43A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0CC723D"/>
    <w:multiLevelType w:val="multilevel"/>
    <w:tmpl w:val="697AD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7487506"/>
    <w:multiLevelType w:val="multilevel"/>
    <w:tmpl w:val="59D25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D4D5678"/>
    <w:multiLevelType w:val="multilevel"/>
    <w:tmpl w:val="EF507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75E5F69"/>
    <w:multiLevelType w:val="multilevel"/>
    <w:tmpl w:val="0CFC6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36283879">
    <w:abstractNumId w:val="0"/>
  </w:num>
  <w:num w:numId="2" w16cid:durableId="686714177">
    <w:abstractNumId w:val="3"/>
  </w:num>
  <w:num w:numId="3" w16cid:durableId="1615361469">
    <w:abstractNumId w:val="1"/>
  </w:num>
  <w:num w:numId="4" w16cid:durableId="698242249">
    <w:abstractNumId w:val="2"/>
  </w:num>
</w:numbering>
</file>

<file path=word/settings.xml><?xml version="1.0" encoding="utf-8"?>
<w:settings xmlns:wp14="http://schemas.microsoft.com/office/word/2010/wordprocessingDrawing"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zoom w:percent="159"/>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7F"/>
    <w:rsid w:val="0000448D"/>
    <w:rsid w:val="00011C5F"/>
    <w:rsid w:val="00020EF3"/>
    <w:rsid w:val="000255D6"/>
    <w:rsid w:val="00032F2C"/>
    <w:rsid w:val="00035FBE"/>
    <w:rsid w:val="00044B2E"/>
    <w:rsid w:val="00057656"/>
    <w:rsid w:val="000667EA"/>
    <w:rsid w:val="00070379"/>
    <w:rsid w:val="0007684D"/>
    <w:rsid w:val="0008044E"/>
    <w:rsid w:val="000911C9"/>
    <w:rsid w:val="00092967"/>
    <w:rsid w:val="000972F0"/>
    <w:rsid w:val="00097894"/>
    <w:rsid w:val="000C7164"/>
    <w:rsid w:val="00100CE1"/>
    <w:rsid w:val="001744A7"/>
    <w:rsid w:val="00180248"/>
    <w:rsid w:val="00191D8D"/>
    <w:rsid w:val="001B49D7"/>
    <w:rsid w:val="001D27A1"/>
    <w:rsid w:val="001D58C4"/>
    <w:rsid w:val="001F0781"/>
    <w:rsid w:val="00216EA9"/>
    <w:rsid w:val="00253AA5"/>
    <w:rsid w:val="0026277F"/>
    <w:rsid w:val="00276BAE"/>
    <w:rsid w:val="002C7D8E"/>
    <w:rsid w:val="002F065C"/>
    <w:rsid w:val="0031710C"/>
    <w:rsid w:val="00390C54"/>
    <w:rsid w:val="003A58BF"/>
    <w:rsid w:val="003C26CF"/>
    <w:rsid w:val="003D2452"/>
    <w:rsid w:val="003F1E77"/>
    <w:rsid w:val="004012BD"/>
    <w:rsid w:val="00401A38"/>
    <w:rsid w:val="00434A5A"/>
    <w:rsid w:val="00435110"/>
    <w:rsid w:val="0044414E"/>
    <w:rsid w:val="004A344C"/>
    <w:rsid w:val="004A534F"/>
    <w:rsid w:val="004B302E"/>
    <w:rsid w:val="004C5521"/>
    <w:rsid w:val="004D1C75"/>
    <w:rsid w:val="004D3170"/>
    <w:rsid w:val="004F3918"/>
    <w:rsid w:val="004F6CEA"/>
    <w:rsid w:val="0050122A"/>
    <w:rsid w:val="005414DB"/>
    <w:rsid w:val="00544C45"/>
    <w:rsid w:val="005518E2"/>
    <w:rsid w:val="00570E50"/>
    <w:rsid w:val="005744D6"/>
    <w:rsid w:val="00574C3E"/>
    <w:rsid w:val="00583A79"/>
    <w:rsid w:val="005E327C"/>
    <w:rsid w:val="005E6446"/>
    <w:rsid w:val="005F1E9A"/>
    <w:rsid w:val="0062281B"/>
    <w:rsid w:val="00627593"/>
    <w:rsid w:val="00637063"/>
    <w:rsid w:val="0065480F"/>
    <w:rsid w:val="0066157B"/>
    <w:rsid w:val="0068781C"/>
    <w:rsid w:val="006C332F"/>
    <w:rsid w:val="006D065D"/>
    <w:rsid w:val="00702F88"/>
    <w:rsid w:val="00725AD8"/>
    <w:rsid w:val="00732C22"/>
    <w:rsid w:val="00743B90"/>
    <w:rsid w:val="00746772"/>
    <w:rsid w:val="00751A26"/>
    <w:rsid w:val="00786ADD"/>
    <w:rsid w:val="0079228C"/>
    <w:rsid w:val="007A43A5"/>
    <w:rsid w:val="007D3397"/>
    <w:rsid w:val="007F0401"/>
    <w:rsid w:val="0081F3FD"/>
    <w:rsid w:val="00826A85"/>
    <w:rsid w:val="00863EAA"/>
    <w:rsid w:val="0086664F"/>
    <w:rsid w:val="00874ABB"/>
    <w:rsid w:val="00886861"/>
    <w:rsid w:val="008D58BD"/>
    <w:rsid w:val="008E3AE3"/>
    <w:rsid w:val="008F68AD"/>
    <w:rsid w:val="008F69F0"/>
    <w:rsid w:val="00903ACC"/>
    <w:rsid w:val="00910B4C"/>
    <w:rsid w:val="00910C3A"/>
    <w:rsid w:val="00910DED"/>
    <w:rsid w:val="009A6DFC"/>
    <w:rsid w:val="009A91C3"/>
    <w:rsid w:val="009F45EC"/>
    <w:rsid w:val="009F727C"/>
    <w:rsid w:val="00A45760"/>
    <w:rsid w:val="00A50156"/>
    <w:rsid w:val="00A50851"/>
    <w:rsid w:val="00AA0518"/>
    <w:rsid w:val="00AC685A"/>
    <w:rsid w:val="00B32996"/>
    <w:rsid w:val="00B43B4C"/>
    <w:rsid w:val="00B561D2"/>
    <w:rsid w:val="00B6296D"/>
    <w:rsid w:val="00B96BF9"/>
    <w:rsid w:val="00BC1158"/>
    <w:rsid w:val="00BD3811"/>
    <w:rsid w:val="00BE1B7D"/>
    <w:rsid w:val="00BF5211"/>
    <w:rsid w:val="00C06475"/>
    <w:rsid w:val="00C16664"/>
    <w:rsid w:val="00C60F5C"/>
    <w:rsid w:val="00C84334"/>
    <w:rsid w:val="00CE2C3F"/>
    <w:rsid w:val="00CE750A"/>
    <w:rsid w:val="00CF47EE"/>
    <w:rsid w:val="00D05C37"/>
    <w:rsid w:val="00D149B1"/>
    <w:rsid w:val="00D14FDC"/>
    <w:rsid w:val="00D16E8D"/>
    <w:rsid w:val="00D62C9D"/>
    <w:rsid w:val="00D91541"/>
    <w:rsid w:val="00DD387F"/>
    <w:rsid w:val="00E34686"/>
    <w:rsid w:val="00E420B3"/>
    <w:rsid w:val="00E64A87"/>
    <w:rsid w:val="00E74A37"/>
    <w:rsid w:val="00E80BC8"/>
    <w:rsid w:val="00EA5386"/>
    <w:rsid w:val="00EB1394"/>
    <w:rsid w:val="00EC1582"/>
    <w:rsid w:val="00EC5F11"/>
    <w:rsid w:val="00ED4165"/>
    <w:rsid w:val="00F425CB"/>
    <w:rsid w:val="00F52831"/>
    <w:rsid w:val="00F52C66"/>
    <w:rsid w:val="00F57316"/>
    <w:rsid w:val="00F73C50"/>
    <w:rsid w:val="00FB25AA"/>
    <w:rsid w:val="00FB3CDB"/>
    <w:rsid w:val="00FC18B4"/>
    <w:rsid w:val="00FC499B"/>
    <w:rsid w:val="00FD1B19"/>
    <w:rsid w:val="00FD7F48"/>
    <w:rsid w:val="00FE104A"/>
    <w:rsid w:val="00FF3B54"/>
    <w:rsid w:val="0104F2E5"/>
    <w:rsid w:val="0129B87A"/>
    <w:rsid w:val="01999FA4"/>
    <w:rsid w:val="01D319C1"/>
    <w:rsid w:val="02FFE2B8"/>
    <w:rsid w:val="03511373"/>
    <w:rsid w:val="03BDC47B"/>
    <w:rsid w:val="048F914B"/>
    <w:rsid w:val="04C9FA19"/>
    <w:rsid w:val="062EC163"/>
    <w:rsid w:val="06664B9B"/>
    <w:rsid w:val="06A8673A"/>
    <w:rsid w:val="070DDA8C"/>
    <w:rsid w:val="0714AA6A"/>
    <w:rsid w:val="07C7A37C"/>
    <w:rsid w:val="09FD9BEE"/>
    <w:rsid w:val="0A858A57"/>
    <w:rsid w:val="0AB2540D"/>
    <w:rsid w:val="0BC3B961"/>
    <w:rsid w:val="0C079E42"/>
    <w:rsid w:val="0C08A1FE"/>
    <w:rsid w:val="0C148B6B"/>
    <w:rsid w:val="0C1708CC"/>
    <w:rsid w:val="0C850ABD"/>
    <w:rsid w:val="0D1B1A16"/>
    <w:rsid w:val="0E2F6B62"/>
    <w:rsid w:val="0E62A92C"/>
    <w:rsid w:val="0E6871BD"/>
    <w:rsid w:val="0EFB1479"/>
    <w:rsid w:val="0F74E131"/>
    <w:rsid w:val="1009CAC7"/>
    <w:rsid w:val="107C9F0D"/>
    <w:rsid w:val="11157701"/>
    <w:rsid w:val="11AFD08A"/>
    <w:rsid w:val="11CF3602"/>
    <w:rsid w:val="11E3A383"/>
    <w:rsid w:val="121406E8"/>
    <w:rsid w:val="12ADD951"/>
    <w:rsid w:val="12EEE5FE"/>
    <w:rsid w:val="131D1FA7"/>
    <w:rsid w:val="132195A6"/>
    <w:rsid w:val="1378B6D0"/>
    <w:rsid w:val="141471D4"/>
    <w:rsid w:val="14211886"/>
    <w:rsid w:val="1434300F"/>
    <w:rsid w:val="14432B42"/>
    <w:rsid w:val="14A4095C"/>
    <w:rsid w:val="15478A5E"/>
    <w:rsid w:val="15E8A21A"/>
    <w:rsid w:val="1605BCF7"/>
    <w:rsid w:val="1629AE42"/>
    <w:rsid w:val="1684392A"/>
    <w:rsid w:val="1733BF90"/>
    <w:rsid w:val="17F94DEE"/>
    <w:rsid w:val="18220A47"/>
    <w:rsid w:val="18254113"/>
    <w:rsid w:val="18721949"/>
    <w:rsid w:val="18A27B46"/>
    <w:rsid w:val="18A650FD"/>
    <w:rsid w:val="1915CDAD"/>
    <w:rsid w:val="19C2488F"/>
    <w:rsid w:val="19C388AE"/>
    <w:rsid w:val="19C3F7E5"/>
    <w:rsid w:val="19F0084A"/>
    <w:rsid w:val="1AA151B9"/>
    <w:rsid w:val="1AA16342"/>
    <w:rsid w:val="1AD42107"/>
    <w:rsid w:val="1B2F0B3F"/>
    <w:rsid w:val="1C23FFB9"/>
    <w:rsid w:val="1D7D71F2"/>
    <w:rsid w:val="1DC56DD8"/>
    <w:rsid w:val="1EAA77AD"/>
    <w:rsid w:val="1F2D2351"/>
    <w:rsid w:val="1F354FBB"/>
    <w:rsid w:val="1F883D5F"/>
    <w:rsid w:val="1F922696"/>
    <w:rsid w:val="1FC8D67A"/>
    <w:rsid w:val="203C7F36"/>
    <w:rsid w:val="20907790"/>
    <w:rsid w:val="20D16D0F"/>
    <w:rsid w:val="20FFDBAC"/>
    <w:rsid w:val="21283714"/>
    <w:rsid w:val="21A4D9EC"/>
    <w:rsid w:val="2254923F"/>
    <w:rsid w:val="225DA5AF"/>
    <w:rsid w:val="23043F54"/>
    <w:rsid w:val="234A145E"/>
    <w:rsid w:val="23A0775A"/>
    <w:rsid w:val="23F6AB6A"/>
    <w:rsid w:val="245ABE9F"/>
    <w:rsid w:val="24D63132"/>
    <w:rsid w:val="2509FFFC"/>
    <w:rsid w:val="25566F34"/>
    <w:rsid w:val="2601A450"/>
    <w:rsid w:val="275DF3A5"/>
    <w:rsid w:val="2778B7B5"/>
    <w:rsid w:val="27F8D4E6"/>
    <w:rsid w:val="285E9DF6"/>
    <w:rsid w:val="288353B4"/>
    <w:rsid w:val="289F0EA7"/>
    <w:rsid w:val="2927D789"/>
    <w:rsid w:val="29CF2B6C"/>
    <w:rsid w:val="29D8817A"/>
    <w:rsid w:val="29DFA0EB"/>
    <w:rsid w:val="29F82880"/>
    <w:rsid w:val="2A579B6D"/>
    <w:rsid w:val="2A72BABB"/>
    <w:rsid w:val="2ADB71DD"/>
    <w:rsid w:val="2CD56E2D"/>
    <w:rsid w:val="2D76047E"/>
    <w:rsid w:val="2E61A608"/>
    <w:rsid w:val="2E9837D9"/>
    <w:rsid w:val="2EA4A0FF"/>
    <w:rsid w:val="2ED1903C"/>
    <w:rsid w:val="2F913E8A"/>
    <w:rsid w:val="2FADB720"/>
    <w:rsid w:val="2FBCAF27"/>
    <w:rsid w:val="2FD7F2F1"/>
    <w:rsid w:val="30583732"/>
    <w:rsid w:val="312CC1AA"/>
    <w:rsid w:val="31C21984"/>
    <w:rsid w:val="31DE7AE3"/>
    <w:rsid w:val="320FDF26"/>
    <w:rsid w:val="327ACB2B"/>
    <w:rsid w:val="32961A94"/>
    <w:rsid w:val="32EF3918"/>
    <w:rsid w:val="3311D398"/>
    <w:rsid w:val="33335E06"/>
    <w:rsid w:val="34AD17F6"/>
    <w:rsid w:val="35123710"/>
    <w:rsid w:val="356E639C"/>
    <w:rsid w:val="3599621B"/>
    <w:rsid w:val="35CFA755"/>
    <w:rsid w:val="36C6B0E5"/>
    <w:rsid w:val="36DD6E4E"/>
    <w:rsid w:val="37851EFE"/>
    <w:rsid w:val="37ED411F"/>
    <w:rsid w:val="390963B3"/>
    <w:rsid w:val="3929C187"/>
    <w:rsid w:val="39B60AAD"/>
    <w:rsid w:val="39C81516"/>
    <w:rsid w:val="3A0E734D"/>
    <w:rsid w:val="3D956A99"/>
    <w:rsid w:val="3F6E233C"/>
    <w:rsid w:val="3F9E74E2"/>
    <w:rsid w:val="41749C6F"/>
    <w:rsid w:val="418C7F70"/>
    <w:rsid w:val="420B8DAC"/>
    <w:rsid w:val="42E7EA6E"/>
    <w:rsid w:val="438C1C36"/>
    <w:rsid w:val="438F951E"/>
    <w:rsid w:val="439285A7"/>
    <w:rsid w:val="43AC18A7"/>
    <w:rsid w:val="43FC7473"/>
    <w:rsid w:val="44900110"/>
    <w:rsid w:val="44DC69A6"/>
    <w:rsid w:val="45372B1F"/>
    <w:rsid w:val="457715D5"/>
    <w:rsid w:val="45C4A899"/>
    <w:rsid w:val="45F125C8"/>
    <w:rsid w:val="4690D196"/>
    <w:rsid w:val="46BCF21A"/>
    <w:rsid w:val="47861310"/>
    <w:rsid w:val="4842E846"/>
    <w:rsid w:val="48728CAD"/>
    <w:rsid w:val="48EC5712"/>
    <w:rsid w:val="48F4DD8B"/>
    <w:rsid w:val="493C8334"/>
    <w:rsid w:val="4AA1CE4A"/>
    <w:rsid w:val="4ADFF4D3"/>
    <w:rsid w:val="4B235901"/>
    <w:rsid w:val="4B4AC3CC"/>
    <w:rsid w:val="4BB63D69"/>
    <w:rsid w:val="4BB945EE"/>
    <w:rsid w:val="4BF4F317"/>
    <w:rsid w:val="4C3835EF"/>
    <w:rsid w:val="4CBBD468"/>
    <w:rsid w:val="4CFCB3F9"/>
    <w:rsid w:val="4D0E5397"/>
    <w:rsid w:val="4D4EB1E5"/>
    <w:rsid w:val="4D7C5A72"/>
    <w:rsid w:val="4D933598"/>
    <w:rsid w:val="4DF64274"/>
    <w:rsid w:val="4E9BEC20"/>
    <w:rsid w:val="4ECB7298"/>
    <w:rsid w:val="4FBEF4AE"/>
    <w:rsid w:val="501D92D3"/>
    <w:rsid w:val="50772D24"/>
    <w:rsid w:val="51760D1E"/>
    <w:rsid w:val="5256B02C"/>
    <w:rsid w:val="52571324"/>
    <w:rsid w:val="5362FCB0"/>
    <w:rsid w:val="53BFE806"/>
    <w:rsid w:val="54181598"/>
    <w:rsid w:val="54C271E3"/>
    <w:rsid w:val="55418F62"/>
    <w:rsid w:val="556C11A8"/>
    <w:rsid w:val="55B6EE5B"/>
    <w:rsid w:val="562E55C2"/>
    <w:rsid w:val="566BFCE1"/>
    <w:rsid w:val="56759CBE"/>
    <w:rsid w:val="56981647"/>
    <w:rsid w:val="57666E0F"/>
    <w:rsid w:val="5A3B699D"/>
    <w:rsid w:val="5A51E033"/>
    <w:rsid w:val="5B30FA8B"/>
    <w:rsid w:val="5BA63862"/>
    <w:rsid w:val="5BE2B54C"/>
    <w:rsid w:val="5C6A6232"/>
    <w:rsid w:val="5C93EE6D"/>
    <w:rsid w:val="5CE12BCE"/>
    <w:rsid w:val="5CF3693C"/>
    <w:rsid w:val="5D85733C"/>
    <w:rsid w:val="5DDB42D2"/>
    <w:rsid w:val="5EB37178"/>
    <w:rsid w:val="5ECE69A1"/>
    <w:rsid w:val="5F2EEE17"/>
    <w:rsid w:val="5F5700A6"/>
    <w:rsid w:val="615129E6"/>
    <w:rsid w:val="619BB5D3"/>
    <w:rsid w:val="62405169"/>
    <w:rsid w:val="6299ABFE"/>
    <w:rsid w:val="62EC4D00"/>
    <w:rsid w:val="6390F5BE"/>
    <w:rsid w:val="64A14CA5"/>
    <w:rsid w:val="64C3BF62"/>
    <w:rsid w:val="6597EA65"/>
    <w:rsid w:val="66E3E0B9"/>
    <w:rsid w:val="66E597BD"/>
    <w:rsid w:val="66F917C8"/>
    <w:rsid w:val="675F96A6"/>
    <w:rsid w:val="6782FF99"/>
    <w:rsid w:val="67B1D2A1"/>
    <w:rsid w:val="67ED7691"/>
    <w:rsid w:val="67F49528"/>
    <w:rsid w:val="6819B13D"/>
    <w:rsid w:val="682709CB"/>
    <w:rsid w:val="6888A63D"/>
    <w:rsid w:val="688F5BD6"/>
    <w:rsid w:val="68D05722"/>
    <w:rsid w:val="68DFAD5B"/>
    <w:rsid w:val="68E295EE"/>
    <w:rsid w:val="69660639"/>
    <w:rsid w:val="696CE6F2"/>
    <w:rsid w:val="69D23828"/>
    <w:rsid w:val="6A16E40D"/>
    <w:rsid w:val="6B5694E8"/>
    <w:rsid w:val="6BB1DCF7"/>
    <w:rsid w:val="6BE5F7BD"/>
    <w:rsid w:val="6E18DD0C"/>
    <w:rsid w:val="6EAE55C4"/>
    <w:rsid w:val="6EE256CF"/>
    <w:rsid w:val="6F9B1F67"/>
    <w:rsid w:val="71FE1188"/>
    <w:rsid w:val="722FF311"/>
    <w:rsid w:val="732E8508"/>
    <w:rsid w:val="737D2FC6"/>
    <w:rsid w:val="73CEAF13"/>
    <w:rsid w:val="73D6C55F"/>
    <w:rsid w:val="73DD90E0"/>
    <w:rsid w:val="73E2DAEC"/>
    <w:rsid w:val="74586CC4"/>
    <w:rsid w:val="752CA2BF"/>
    <w:rsid w:val="75477B6C"/>
    <w:rsid w:val="75EB79B7"/>
    <w:rsid w:val="76CD7046"/>
    <w:rsid w:val="76D3D59A"/>
    <w:rsid w:val="7764222E"/>
    <w:rsid w:val="784D5AE0"/>
    <w:rsid w:val="787D708F"/>
    <w:rsid w:val="78B52FA2"/>
    <w:rsid w:val="78C815E5"/>
    <w:rsid w:val="7B4E8847"/>
    <w:rsid w:val="7B75A3D8"/>
    <w:rsid w:val="7B762B1B"/>
    <w:rsid w:val="7BADD319"/>
    <w:rsid w:val="7C36714E"/>
    <w:rsid w:val="7C620A7E"/>
    <w:rsid w:val="7C77D013"/>
    <w:rsid w:val="7CA145A1"/>
    <w:rsid w:val="7CC0AC63"/>
    <w:rsid w:val="7CE91CDD"/>
    <w:rsid w:val="7DE772A6"/>
    <w:rsid w:val="7ED48AAA"/>
    <w:rsid w:val="7F182755"/>
    <w:rsid w:val="7FA25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59F569"/>
  <w15:chartTrackingRefBased/>
  <w15:docId w15:val="{FD82FC7E-0999-5043-8B89-1E1EB7FCED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26277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26277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unhideWhenUsed/>
    <w:qFormat/>
    <w:rsid w:val="002627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7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7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77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77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77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77F"/>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26277F"/>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26277F"/>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rsid w:val="0026277F"/>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26277F"/>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26277F"/>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26277F"/>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26277F"/>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26277F"/>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26277F"/>
    <w:rPr>
      <w:rFonts w:eastAsiaTheme="majorEastAsia" w:cstheme="majorBidi"/>
      <w:color w:val="272727" w:themeColor="text1" w:themeTint="D8"/>
    </w:rPr>
  </w:style>
  <w:style w:type="paragraph" w:styleId="Titel">
    <w:name w:val="Title"/>
    <w:basedOn w:val="Standaard"/>
    <w:next w:val="Standaard"/>
    <w:link w:val="TitelChar"/>
    <w:uiPriority w:val="10"/>
    <w:qFormat/>
    <w:rsid w:val="0026277F"/>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26277F"/>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26277F"/>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2627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77F"/>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26277F"/>
    <w:rPr>
      <w:i/>
      <w:iCs/>
      <w:color w:val="404040" w:themeColor="text1" w:themeTint="BF"/>
    </w:rPr>
  </w:style>
  <w:style w:type="paragraph" w:styleId="Lijstalinea">
    <w:name w:val="List Paragraph"/>
    <w:basedOn w:val="Standaard"/>
    <w:uiPriority w:val="34"/>
    <w:qFormat/>
    <w:rsid w:val="0026277F"/>
    <w:pPr>
      <w:ind w:left="720"/>
      <w:contextualSpacing/>
    </w:pPr>
  </w:style>
  <w:style w:type="character" w:styleId="Intensievebenadrukking">
    <w:name w:val="Intense Emphasis"/>
    <w:basedOn w:val="Standaardalinea-lettertype"/>
    <w:uiPriority w:val="21"/>
    <w:qFormat/>
    <w:rsid w:val="0026277F"/>
    <w:rPr>
      <w:i/>
      <w:iCs/>
      <w:color w:val="0F4761" w:themeColor="accent1" w:themeShade="BF"/>
    </w:rPr>
  </w:style>
  <w:style w:type="paragraph" w:styleId="Duidelijkcitaat">
    <w:name w:val="Intense Quote"/>
    <w:basedOn w:val="Standaard"/>
    <w:next w:val="Standaard"/>
    <w:link w:val="DuidelijkcitaatChar"/>
    <w:uiPriority w:val="30"/>
    <w:qFormat/>
    <w:rsid w:val="0026277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26277F"/>
    <w:rPr>
      <w:i/>
      <w:iCs/>
      <w:color w:val="0F4761" w:themeColor="accent1" w:themeShade="BF"/>
    </w:rPr>
  </w:style>
  <w:style w:type="character" w:styleId="Intensieveverwijzing">
    <w:name w:val="Intense Reference"/>
    <w:basedOn w:val="Standaardalinea-lettertype"/>
    <w:uiPriority w:val="32"/>
    <w:qFormat/>
    <w:rsid w:val="0026277F"/>
    <w:rPr>
      <w:b/>
      <w:bCs/>
      <w:smallCaps/>
      <w:color w:val="0F4761" w:themeColor="accent1" w:themeShade="BF"/>
      <w:spacing w:val="5"/>
    </w:rPr>
  </w:style>
  <w:style w:type="paragraph" w:styleId="paragraph" w:customStyle="1">
    <w:name w:val="paragraph"/>
    <w:basedOn w:val="Standaard"/>
    <w:rsid w:val="0026277F"/>
    <w:pPr>
      <w:spacing w:before="100" w:beforeAutospacing="1" w:after="100" w:afterAutospacing="1"/>
    </w:pPr>
    <w:rPr>
      <w:rFonts w:ascii="Times New Roman" w:hAnsi="Times New Roman" w:eastAsia="Times New Roman" w:cs="Times New Roman"/>
      <w:kern w:val="0"/>
      <w:lang w:eastAsia="nl-NL"/>
      <w14:ligatures w14:val="none"/>
    </w:rPr>
  </w:style>
  <w:style w:type="character" w:styleId="eop" w:customStyle="1">
    <w:name w:val="eop"/>
    <w:basedOn w:val="Standaardalinea-lettertype"/>
    <w:rsid w:val="0026277F"/>
  </w:style>
  <w:style w:type="character" w:styleId="scxw18906752" w:customStyle="1">
    <w:name w:val="scxw18906752"/>
    <w:basedOn w:val="Standaardalinea-lettertype"/>
    <w:rsid w:val="0026277F"/>
  </w:style>
  <w:style w:type="character" w:styleId="wacimagecontainer" w:customStyle="1">
    <w:name w:val="wacimagecontainer"/>
    <w:basedOn w:val="Standaardalinea-lettertype"/>
    <w:rsid w:val="0026277F"/>
  </w:style>
  <w:style w:type="character" w:styleId="normaltextrun" w:customStyle="1">
    <w:name w:val="normaltextrun"/>
    <w:basedOn w:val="Standaardalinea-lettertype"/>
    <w:rsid w:val="0026277F"/>
  </w:style>
  <w:style w:type="character" w:styleId="apple-converted-space" w:customStyle="1">
    <w:name w:val="apple-converted-space"/>
    <w:basedOn w:val="Standaardalinea-lettertype"/>
    <w:rsid w:val="00035FBE"/>
  </w:style>
  <w:style w:type="character" w:styleId="scxw176324249" w:customStyle="1">
    <w:name w:val="scxw176324249"/>
    <w:basedOn w:val="Standaardalinea-lettertype"/>
    <w:rsid w:val="0062281B"/>
  </w:style>
  <w:style w:type="character" w:styleId="Hyperlink">
    <w:name w:val="Hyperlink"/>
    <w:basedOn w:val="Standaardalinea-lettertype"/>
    <w:uiPriority w:val="99"/>
    <w:unhideWhenUsed/>
    <w:rsid w:val="009F45EC"/>
    <w:rPr>
      <w:color w:val="467886" w:themeColor="hyperlink"/>
      <w:u w:val="single"/>
    </w:rPr>
  </w:style>
  <w:style w:type="character" w:styleId="Onopgelostemelding">
    <w:name w:val="Unresolved Mention"/>
    <w:basedOn w:val="Standaardalinea-lettertype"/>
    <w:uiPriority w:val="99"/>
    <w:semiHidden/>
    <w:unhideWhenUsed/>
    <w:rsid w:val="009F45EC"/>
    <w:rPr>
      <w:color w:val="605E5C"/>
      <w:shd w:val="clear" w:color="auto" w:fill="E1DFDD"/>
    </w:rPr>
  </w:style>
  <w:style w:type="character" w:styleId="GevolgdeHyperlink">
    <w:name w:val="FollowedHyperlink"/>
    <w:basedOn w:val="Standaardalinea-lettertype"/>
    <w:uiPriority w:val="99"/>
    <w:semiHidden/>
    <w:unhideWhenUsed/>
    <w:rsid w:val="00D16E8D"/>
    <w:rPr>
      <w:color w:val="96607D" w:themeColor="followedHyperlink"/>
      <w:u w:val="single"/>
    </w:rPr>
  </w:style>
  <w:style w:type="character" w:styleId="whitespace-normal" w:customStyle="1">
    <w:name w:val="whitespace-normal"/>
    <w:basedOn w:val="Standaardalinea-lettertype"/>
    <w:rsid w:val="00276BAE"/>
  </w:style>
  <w:style w:type="character" w:styleId="Zwaar">
    <w:name w:val="Strong"/>
    <w:basedOn w:val="Standaardalinea-lettertype"/>
    <w:uiPriority w:val="22"/>
    <w:qFormat/>
    <w:rsid w:val="00276BAE"/>
    <w:rPr>
      <w:b/>
      <w:bCs/>
    </w:rPr>
  </w:style>
  <w:style w:type="paragraph" w:styleId="Normaalweb">
    <w:name w:val="Normal (Web)"/>
    <w:basedOn w:val="Standaard"/>
    <w:uiPriority w:val="99"/>
    <w:unhideWhenUsed/>
    <w:rsid w:val="00276BAE"/>
    <w:pPr>
      <w:spacing w:before="100" w:beforeAutospacing="1" w:after="100" w:afterAutospacing="1"/>
    </w:pPr>
    <w:rPr>
      <w:rFonts w:ascii="Times New Roman" w:hAnsi="Times New Roman" w:eastAsia="Times New Roman" w:cs="Times New Roman"/>
      <w:kern w:val="0"/>
      <w:lang w:eastAsia="nl-NL"/>
      <w14:ligatures w14:val="none"/>
    </w:rPr>
  </w:style>
  <w:style w:type="character" w:styleId="Nadruk">
    <w:name w:val="Emphasis"/>
    <w:basedOn w:val="Standaardalinea-lettertype"/>
    <w:uiPriority w:val="20"/>
    <w:qFormat/>
    <w:rsid w:val="00276B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hetfiliaal.nl/voorstellingen/het-lammetje-dat-een-varken-is" TargetMode="External" Id="Rb126441655274082" /><Relationship Type="http://schemas.openxmlformats.org/officeDocument/2006/relationships/hyperlink" Target="https://hetfiliaal.nl/voorstellingen/de-jongen-die-van-de-wereld-hield" TargetMode="External" Id="Rda42505cb2f84be4" /><Relationship Type="http://schemas.openxmlformats.org/officeDocument/2006/relationships/hyperlink" Target="https://hetfiliaal.nl/voorstellingen/autsj" TargetMode="External" Id="Raff9b6cd52dd4403" /><Relationship Type="http://schemas.openxmlformats.org/officeDocument/2006/relationships/image" Target="/media/image.jpg" Id="rId1804557902" /><Relationship Type="http://schemas.openxmlformats.org/officeDocument/2006/relationships/hyperlink" Target="https://www.lezen.nl/nieuws/tweede-kamer-zet-belangrijke-stap-richting-een-schoolbibliotheek-op-elke-school/" TargetMode="External" Id="R73db614b6cfe4d5f" /><Relationship Type="http://schemas.openxmlformats.org/officeDocument/2006/relationships/hyperlink" Target="https://www.oecd.org/en/about/programmes/pisa.html?utm_source=chatgpt.com#about" TargetMode="External" Id="R6aa71f1ec6be4c89" /><Relationship Type="http://schemas.openxmlformats.org/officeDocument/2006/relationships/hyperlink" Target="https://hetfiliaal.nl/over-ons/geefeenboek/" TargetMode="External" Id="R35f109906118491f" /><Relationship Type="http://schemas.openxmlformats.org/officeDocument/2006/relationships/hyperlink" Target="https://hetfiliaal.nl/voorstellingen/meiden-prinsen" TargetMode="External" Id="R42d8f3a11f9d4f2a" /><Relationship Type="http://schemas.openxmlformats.org/officeDocument/2006/relationships/hyperlink" Target="https://www.pisa-nederland.nl/resultaten/" TargetMode="External" Id="R89b4e88e2873407e" /><Relationship Type="http://schemas.openxmlformats.org/officeDocument/2006/relationships/hyperlink" Target="http://www.hetfiliaal.nl" TargetMode="External" Id="R6e2875fb602b4bfe" /><Relationship Type="http://schemas.openxmlformats.org/officeDocument/2006/relationships/hyperlink" Target="mailto:frederique@hetfiliaal.nl" TargetMode="External" Id="R4a925b6b644f403a" /><Relationship Type="http://schemas.openxmlformats.org/officeDocument/2006/relationships/hyperlink" Target="mailto:petra@hetfiliaal.nl" TargetMode="External" Id="Ra46c607c1b8040ea"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aca16e-2496-4ba1-8e09-46e0391ff59d">
      <Terms xmlns="http://schemas.microsoft.com/office/infopath/2007/PartnerControls"/>
    </lcf76f155ced4ddcb4097134ff3c332f>
    <TaxCatchAll xmlns="2e85d513-1e66-4029-83c5-3cc6b8ac99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FC58CB74BC94F887021A16FABBBD6" ma:contentTypeVersion="10" ma:contentTypeDescription="Een nieuw document maken." ma:contentTypeScope="" ma:versionID="07fec19bd032e7ac4bd922595043f9da">
  <xsd:schema xmlns:xsd="http://www.w3.org/2001/XMLSchema" xmlns:xs="http://www.w3.org/2001/XMLSchema" xmlns:p="http://schemas.microsoft.com/office/2006/metadata/properties" xmlns:ns2="4daca16e-2496-4ba1-8e09-46e0391ff59d" xmlns:ns3="2e85d513-1e66-4029-83c5-3cc6b8ac9962" targetNamespace="http://schemas.microsoft.com/office/2006/metadata/properties" ma:root="true" ma:fieldsID="69ad0a7199fa0f0d4af76e374942ae1d" ns2:_="" ns3:_="">
    <xsd:import namespace="4daca16e-2496-4ba1-8e09-46e0391ff59d"/>
    <xsd:import namespace="2e85d513-1e66-4029-83c5-3cc6b8ac99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a16e-2496-4ba1-8e09-46e0391ff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2af75e3-24d6-4e57-9140-cabcc59ae5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5d513-1e66-4029-83c5-3cc6b8ac99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009a0a-2767-4b74-84cf-931362a63ab1}" ma:internalName="TaxCatchAll" ma:showField="CatchAllData" ma:web="2e85d513-1e66-4029-83c5-3cc6b8ac9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D31D4-870B-4931-8D2A-55C7E5B86CF2}">
  <ds:schemaRefs>
    <ds:schemaRef ds:uri="http://schemas.microsoft.com/sharepoint/v3/contenttype/forms"/>
  </ds:schemaRefs>
</ds:datastoreItem>
</file>

<file path=customXml/itemProps2.xml><?xml version="1.0" encoding="utf-8"?>
<ds:datastoreItem xmlns:ds="http://schemas.openxmlformats.org/officeDocument/2006/customXml" ds:itemID="{A80EFEF8-A405-4904-9FC5-E131E1B38C17}">
  <ds:schemaRefs>
    <ds:schemaRef ds:uri="http://schemas.microsoft.com/office/2006/metadata/properties"/>
    <ds:schemaRef ds:uri="http://schemas.microsoft.com/office/infopath/2007/PartnerControls"/>
    <ds:schemaRef ds:uri="4daca16e-2496-4ba1-8e09-46e0391ff59d"/>
    <ds:schemaRef ds:uri="2e85d513-1e66-4029-83c5-3cc6b8ac9962"/>
  </ds:schemaRefs>
</ds:datastoreItem>
</file>

<file path=customXml/itemProps3.xml><?xml version="1.0" encoding="utf-8"?>
<ds:datastoreItem xmlns:ds="http://schemas.openxmlformats.org/officeDocument/2006/customXml" ds:itemID="{AD086978-633A-452B-A6B6-9C2A0DF0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a16e-2496-4ba1-8e09-46e0391ff59d"/>
    <ds:schemaRef ds:uri="2e85d513-1e66-4029-83c5-3cc6b8ac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Frederique Josemans</dc:creator>
  <keywords/>
  <dc:description/>
  <lastModifiedBy>Frederique Josemans</lastModifiedBy>
  <revision>19</revision>
  <dcterms:created xsi:type="dcterms:W3CDTF">2026-07-17T13:04:00.0000000Z</dcterms:created>
  <dcterms:modified xsi:type="dcterms:W3CDTF">2026-07-18T20:46:24.4996802Z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0x010100A63FC58CB74BC94F887021A16FABBBD6</vt:lpwstr>
  </property>
  <property fmtid="{D5CDD505-2E9C-101B-9397-08002B2CF9AE}" pid="3" name="MediaServiceImageTags">
    <vt:lpwstr/>
  </property>
</Properties>
</file>